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BB" w:rsidRPr="000412BB" w:rsidRDefault="000412BB" w:rsidP="000412BB">
      <w:pPr>
        <w:pStyle w:val="1"/>
        <w:rPr>
          <w:rFonts w:eastAsia="Times New Roman"/>
          <w:lang w:eastAsia="ru-RU"/>
        </w:rPr>
      </w:pPr>
      <w:r w:rsidRPr="000412BB">
        <w:rPr>
          <w:rFonts w:eastAsia="Times New Roman"/>
          <w:lang w:eastAsia="ru-RU"/>
        </w:rPr>
        <w:t>Страховой пакет OPTIMA-Мульти (OM)</w:t>
      </w:r>
    </w:p>
    <w:p w:rsidR="00331D9A" w:rsidRDefault="00F67B8F" w:rsidP="000412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31D9A">
        <w:rPr>
          <w:noProof/>
          <w:lang w:eastAsia="ru-RU"/>
        </w:rPr>
        <w:drawing>
          <wp:inline distT="0" distB="0" distL="0" distR="0">
            <wp:extent cx="2247900" cy="1228725"/>
            <wp:effectExtent l="0" t="0" r="0" b="9525"/>
            <wp:docPr id="1" name="Рисунок 1" descr="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BB" w:rsidRPr="00F67B8F" w:rsidRDefault="000412BB" w:rsidP="000412BB">
      <w:pPr>
        <w:rPr>
          <w:rFonts w:ascii="Arial" w:hAnsi="Arial" w:cs="Arial"/>
          <w:b/>
          <w:sz w:val="20"/>
          <w:szCs w:val="20"/>
        </w:rPr>
      </w:pPr>
      <w:r w:rsidRPr="00F67B8F">
        <w:rPr>
          <w:rFonts w:ascii="Arial" w:hAnsi="Arial" w:cs="Arial"/>
          <w:b/>
          <w:sz w:val="20"/>
          <w:szCs w:val="20"/>
        </w:rPr>
        <w:t>Страховой пакет OPTIMA-Мульти включает в себя:</w:t>
      </w:r>
    </w:p>
    <w:p w:rsidR="000412BB" w:rsidRPr="000412BB" w:rsidRDefault="000412BB" w:rsidP="000412BB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Arial" w:hAnsi="Arial" w:cs="Arial"/>
          <w:b/>
          <w:color w:val="003C7B"/>
          <w:sz w:val="20"/>
          <w:szCs w:val="20"/>
        </w:rPr>
      </w:pPr>
      <w:r w:rsidRPr="000412BB">
        <w:rPr>
          <w:rFonts w:ascii="Arial" w:hAnsi="Arial" w:cs="Arial"/>
          <w:b/>
          <w:color w:val="003C7B"/>
          <w:sz w:val="20"/>
          <w:szCs w:val="20"/>
        </w:rPr>
        <w:t>Страхование Медицинских и медико-транспортных расходов:</w:t>
      </w:r>
      <w:r w:rsidR="008A3550">
        <w:rPr>
          <w:rFonts w:ascii="Arial" w:hAnsi="Arial" w:cs="Arial"/>
          <w:b/>
          <w:color w:val="003C7B"/>
          <w:sz w:val="20"/>
          <w:szCs w:val="20"/>
        </w:rPr>
        <w:br/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амбулаторные и стационарные расходы в результате внезапного </w:t>
      </w:r>
      <w:r w:rsidRPr="002C7721">
        <w:rPr>
          <w:rFonts w:ascii="Arial" w:hAnsi="Arial" w:cs="Arial"/>
          <w:b/>
          <w:sz w:val="20"/>
          <w:szCs w:val="20"/>
        </w:rPr>
        <w:t>осложнения протекания беременности</w:t>
      </w:r>
      <w:r w:rsidRPr="008A3550">
        <w:rPr>
          <w:rFonts w:ascii="Arial" w:hAnsi="Arial" w:cs="Arial"/>
          <w:sz w:val="20"/>
          <w:szCs w:val="20"/>
        </w:rPr>
        <w:t xml:space="preserve"> или несчастного случая, угрожающего жизни  и здоровью Застрахованной (</w:t>
      </w:r>
      <w:r w:rsidRPr="002C7721">
        <w:rPr>
          <w:rFonts w:ascii="Arial" w:hAnsi="Arial" w:cs="Arial"/>
          <w:b/>
          <w:sz w:val="20"/>
          <w:szCs w:val="20"/>
        </w:rPr>
        <w:t>до 31 недели</w:t>
      </w:r>
      <w:r w:rsidRPr="008A3550">
        <w:rPr>
          <w:rFonts w:ascii="Arial" w:hAnsi="Arial" w:cs="Arial"/>
          <w:sz w:val="20"/>
          <w:szCs w:val="20"/>
        </w:rPr>
        <w:t xml:space="preserve">);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медицинские расходы при </w:t>
      </w:r>
      <w:r w:rsidRPr="002C7721">
        <w:rPr>
          <w:rFonts w:ascii="Arial" w:hAnsi="Arial" w:cs="Arial"/>
          <w:b/>
          <w:sz w:val="20"/>
          <w:szCs w:val="20"/>
        </w:rPr>
        <w:t>преждевременных родах</w:t>
      </w:r>
      <w:r w:rsidRPr="008A3550">
        <w:rPr>
          <w:rFonts w:ascii="Arial" w:hAnsi="Arial" w:cs="Arial"/>
          <w:sz w:val="20"/>
          <w:szCs w:val="20"/>
        </w:rPr>
        <w:t xml:space="preserve"> Застрахованной;  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медицинские расходы по </w:t>
      </w:r>
      <w:r w:rsidRPr="002C7721">
        <w:rPr>
          <w:rFonts w:ascii="Arial" w:hAnsi="Arial" w:cs="Arial"/>
          <w:b/>
          <w:sz w:val="20"/>
          <w:szCs w:val="20"/>
        </w:rPr>
        <w:t>уходу за новорожденным</w:t>
      </w:r>
      <w:r w:rsidRPr="008A3550">
        <w:rPr>
          <w:rFonts w:ascii="Arial" w:hAnsi="Arial" w:cs="Arial"/>
          <w:sz w:val="20"/>
          <w:szCs w:val="20"/>
        </w:rPr>
        <w:t xml:space="preserve">;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медицинские расходы в случае </w:t>
      </w:r>
      <w:r w:rsidRPr="002C7721">
        <w:rPr>
          <w:rFonts w:ascii="Arial" w:hAnsi="Arial" w:cs="Arial"/>
          <w:b/>
          <w:sz w:val="20"/>
          <w:szCs w:val="20"/>
        </w:rPr>
        <w:t>выявления онкологии</w:t>
      </w:r>
      <w:r w:rsidRPr="008A3550">
        <w:rPr>
          <w:rFonts w:ascii="Arial" w:hAnsi="Arial" w:cs="Arial"/>
          <w:sz w:val="20"/>
          <w:szCs w:val="20"/>
        </w:rPr>
        <w:t xml:space="preserve">;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медицинская помощь при заболеваниях или травмах, полученных </w:t>
      </w:r>
      <w:r w:rsidRPr="002C7721">
        <w:rPr>
          <w:rFonts w:ascii="Arial" w:hAnsi="Arial" w:cs="Arial"/>
          <w:b/>
          <w:sz w:val="20"/>
          <w:szCs w:val="20"/>
        </w:rPr>
        <w:t>в результате алкогольного, наркотического или токсического опьянения</w:t>
      </w:r>
      <w:r w:rsidRPr="008A3550">
        <w:rPr>
          <w:rFonts w:ascii="Arial" w:hAnsi="Arial" w:cs="Arial"/>
          <w:sz w:val="20"/>
          <w:szCs w:val="20"/>
        </w:rPr>
        <w:t xml:space="preserve">;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амбулаторное лечение и стационарное лечение;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купирование острой зубной боли;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медицинская транспортировка и эвакуация;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возвращение Застрахованного и его сопровождающего в поездке;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возвращение домой несовершеннолетних детей Застрахованного;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помощь в результате терактов;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помощь в результате стихийных бедствий (наводнения, цунами, торнадо и др.);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репатриация в случае смерти;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визит третьего лица в чрезвычайной ситуации с Застрахованным в случае его госпитализации более 7 дней;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оплата телефонных переговоров с сервисным центром;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досрочное возвращение Застрахованного;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временное возвращение Застрахованного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поисково-спасательные мероприятия;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оплата расходов в случае утраты или хищения документов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юридическая помощь (первая юридическая консультация и услуги переводчика в случае судебного разбирательства); </w:t>
      </w:r>
    </w:p>
    <w:p w:rsidR="008A3550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 xml:space="preserve">расходы в связи поломкой, утратой (угон, хищение) или повреждение наземного транспортного средства </w:t>
      </w:r>
    </w:p>
    <w:p w:rsidR="000412BB" w:rsidRPr="008A3550" w:rsidRDefault="008A3550" w:rsidP="008A355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550">
        <w:rPr>
          <w:rFonts w:ascii="Arial" w:hAnsi="Arial" w:cs="Arial"/>
          <w:sz w:val="20"/>
          <w:szCs w:val="20"/>
        </w:rPr>
        <w:t>расходы, в связи с задержкой регулярного авиарейса.</w:t>
      </w:r>
      <w:r>
        <w:rPr>
          <w:rFonts w:ascii="Arial" w:hAnsi="Arial" w:cs="Arial"/>
          <w:sz w:val="20"/>
          <w:szCs w:val="20"/>
        </w:rPr>
        <w:br/>
      </w:r>
    </w:p>
    <w:p w:rsidR="000412BB" w:rsidRPr="000412BB" w:rsidRDefault="000412BB" w:rsidP="000412BB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Arial" w:hAnsi="Arial" w:cs="Arial"/>
          <w:b/>
          <w:color w:val="003C7B"/>
          <w:sz w:val="20"/>
          <w:szCs w:val="20"/>
        </w:rPr>
      </w:pPr>
      <w:r w:rsidRPr="000412BB">
        <w:rPr>
          <w:rFonts w:ascii="Arial" w:hAnsi="Arial" w:cs="Arial"/>
          <w:b/>
          <w:color w:val="003C7B"/>
          <w:sz w:val="20"/>
          <w:szCs w:val="20"/>
        </w:rPr>
        <w:t>Страхование жизни от несчастного случая во время поездки</w:t>
      </w:r>
    </w:p>
    <w:p w:rsidR="000412BB" w:rsidRPr="000412BB" w:rsidRDefault="000412BB" w:rsidP="000412BB">
      <w:pPr>
        <w:rPr>
          <w:rFonts w:ascii="Arial" w:hAnsi="Arial" w:cs="Arial"/>
          <w:sz w:val="20"/>
          <w:szCs w:val="20"/>
        </w:rPr>
      </w:pPr>
      <w:r w:rsidRPr="000412BB">
        <w:rPr>
          <w:rFonts w:ascii="Arial" w:hAnsi="Arial" w:cs="Arial"/>
          <w:sz w:val="20"/>
          <w:szCs w:val="20"/>
        </w:rPr>
        <w:t>Если во время поездки с Вами произошел несчастный случай, в результате которого была получена инвалидность или ожог, или наступила смерть, то производится компенсация в размере лимитов, со</w:t>
      </w:r>
      <w:r w:rsidR="008A3550">
        <w:rPr>
          <w:rFonts w:ascii="Arial" w:hAnsi="Arial" w:cs="Arial"/>
          <w:sz w:val="20"/>
          <w:szCs w:val="20"/>
        </w:rPr>
        <w:t>гласно установленной программы.</w:t>
      </w:r>
    </w:p>
    <w:p w:rsidR="000412BB" w:rsidRPr="000412BB" w:rsidRDefault="000412BB" w:rsidP="000412BB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Arial" w:hAnsi="Arial" w:cs="Arial"/>
          <w:b/>
          <w:color w:val="003C7B"/>
          <w:sz w:val="20"/>
          <w:szCs w:val="20"/>
        </w:rPr>
      </w:pPr>
      <w:r w:rsidRPr="000412BB">
        <w:rPr>
          <w:rFonts w:ascii="Arial" w:hAnsi="Arial" w:cs="Arial"/>
          <w:b/>
          <w:color w:val="003C7B"/>
          <w:sz w:val="20"/>
          <w:szCs w:val="20"/>
        </w:rPr>
        <w:t>Страхование гражданской ответственности перед третьими лицами</w:t>
      </w:r>
    </w:p>
    <w:p w:rsidR="000412BB" w:rsidRPr="000412BB" w:rsidRDefault="000412BB" w:rsidP="000412BB">
      <w:pPr>
        <w:rPr>
          <w:rFonts w:ascii="Arial" w:hAnsi="Arial" w:cs="Arial"/>
          <w:sz w:val="20"/>
          <w:szCs w:val="20"/>
        </w:rPr>
      </w:pPr>
      <w:r w:rsidRPr="000412BB">
        <w:rPr>
          <w:rFonts w:ascii="Arial" w:hAnsi="Arial" w:cs="Arial"/>
          <w:sz w:val="20"/>
          <w:szCs w:val="20"/>
        </w:rPr>
        <w:t>Возмещение ущерба третьим лицам.</w:t>
      </w:r>
    </w:p>
    <w:p w:rsidR="000412BB" w:rsidRPr="000412BB" w:rsidRDefault="00D33BD5" w:rsidP="000412BB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</w:t>
      </w:r>
      <w:r w:rsidRPr="0077275F">
        <w:rPr>
          <w:rFonts w:ascii="Arial" w:eastAsia="Times New Roman" w:hAnsi="Arial" w:cs="Arial"/>
          <w:sz w:val="20"/>
          <w:szCs w:val="20"/>
          <w:lang w:eastAsia="ru-RU"/>
        </w:rPr>
        <w:t xml:space="preserve">траховая компания ERV </w:t>
      </w:r>
      <w:r w:rsidR="000412BB" w:rsidRPr="000412BB">
        <w:rPr>
          <w:rFonts w:ascii="Arial" w:hAnsi="Arial" w:cs="Arial"/>
          <w:sz w:val="20"/>
          <w:szCs w:val="20"/>
        </w:rPr>
        <w:t>возмести</w:t>
      </w:r>
      <w:r>
        <w:rPr>
          <w:rFonts w:ascii="Arial" w:hAnsi="Arial" w:cs="Arial"/>
          <w:sz w:val="20"/>
          <w:szCs w:val="20"/>
        </w:rPr>
        <w:t>т</w:t>
      </w:r>
      <w:r w:rsidR="000412BB" w:rsidRPr="000412BB">
        <w:rPr>
          <w:rFonts w:ascii="Arial" w:hAnsi="Arial" w:cs="Arial"/>
          <w:sz w:val="20"/>
          <w:szCs w:val="20"/>
        </w:rPr>
        <w:t xml:space="preserve"> Ваши расходы в связи с возникновением ответственности за причинение вреда жизни, здоровью и/или имуществу третьих лиц – в результате неумышленных и непреднамере</w:t>
      </w:r>
      <w:r w:rsidR="000412BB">
        <w:rPr>
          <w:rFonts w:ascii="Arial" w:hAnsi="Arial" w:cs="Arial"/>
          <w:sz w:val="20"/>
          <w:szCs w:val="20"/>
        </w:rPr>
        <w:t>нных действий во время поездки.</w:t>
      </w:r>
    </w:p>
    <w:p w:rsidR="000412BB" w:rsidRPr="000412BB" w:rsidRDefault="000412BB" w:rsidP="000412BB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Arial" w:hAnsi="Arial" w:cs="Arial"/>
          <w:b/>
          <w:color w:val="003C7B"/>
          <w:sz w:val="20"/>
          <w:szCs w:val="20"/>
        </w:rPr>
      </w:pPr>
      <w:r w:rsidRPr="000412BB">
        <w:rPr>
          <w:rFonts w:ascii="Arial" w:hAnsi="Arial" w:cs="Arial"/>
          <w:b/>
          <w:color w:val="003C7B"/>
          <w:sz w:val="20"/>
          <w:szCs w:val="20"/>
        </w:rPr>
        <w:t>Страхование багажа в результате</w:t>
      </w:r>
    </w:p>
    <w:p w:rsidR="000412BB" w:rsidRPr="000412BB" w:rsidRDefault="000412BB" w:rsidP="000412BB">
      <w:pPr>
        <w:rPr>
          <w:rFonts w:ascii="Arial" w:hAnsi="Arial" w:cs="Arial"/>
          <w:sz w:val="20"/>
          <w:szCs w:val="20"/>
        </w:rPr>
      </w:pPr>
      <w:r w:rsidRPr="000412BB">
        <w:rPr>
          <w:rFonts w:ascii="Arial" w:hAnsi="Arial" w:cs="Arial"/>
          <w:sz w:val="20"/>
          <w:szCs w:val="20"/>
        </w:rPr>
        <w:t>Предусмотрено возмещение в случае повреждения, кражи или пропажи багажа.</w:t>
      </w:r>
    </w:p>
    <w:p w:rsidR="000412BB" w:rsidRPr="000412BB" w:rsidRDefault="000412BB" w:rsidP="000412BB">
      <w:pPr>
        <w:rPr>
          <w:rFonts w:ascii="Arial" w:hAnsi="Arial" w:cs="Arial"/>
          <w:sz w:val="20"/>
          <w:szCs w:val="20"/>
        </w:rPr>
      </w:pPr>
      <w:r w:rsidRPr="000412BB">
        <w:rPr>
          <w:rFonts w:ascii="Arial" w:hAnsi="Arial" w:cs="Arial"/>
          <w:sz w:val="20"/>
          <w:szCs w:val="20"/>
        </w:rPr>
        <w:t xml:space="preserve">В случае задержки Вашего багажа более чем на 6 часов </w:t>
      </w:r>
      <w:r w:rsidR="00D33BD5" w:rsidRPr="002F6CC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D33BD5" w:rsidRPr="0077275F">
        <w:rPr>
          <w:rFonts w:ascii="Arial" w:eastAsia="Times New Roman" w:hAnsi="Arial" w:cs="Arial"/>
          <w:sz w:val="20"/>
          <w:szCs w:val="20"/>
          <w:lang w:eastAsia="ru-RU"/>
        </w:rPr>
        <w:t xml:space="preserve">траховая компания ERV </w:t>
      </w:r>
      <w:r w:rsidR="00D33BD5">
        <w:rPr>
          <w:rFonts w:ascii="Arial" w:hAnsi="Arial" w:cs="Arial"/>
          <w:sz w:val="20"/>
          <w:szCs w:val="20"/>
        </w:rPr>
        <w:t>возместит</w:t>
      </w:r>
      <w:bookmarkStart w:id="0" w:name="_GoBack"/>
      <w:bookmarkEnd w:id="0"/>
      <w:r w:rsidRPr="000412BB">
        <w:rPr>
          <w:rFonts w:ascii="Arial" w:hAnsi="Arial" w:cs="Arial"/>
          <w:sz w:val="20"/>
          <w:szCs w:val="20"/>
        </w:rPr>
        <w:t xml:space="preserve"> Ваши расходы на приобретение вещей первой необходимости.</w:t>
      </w:r>
    </w:p>
    <w:p w:rsidR="000412BB" w:rsidRDefault="000412BB" w:rsidP="000412BB">
      <w:pPr>
        <w:rPr>
          <w:rFonts w:ascii="Arial" w:hAnsi="Arial" w:cs="Arial"/>
          <w:sz w:val="20"/>
          <w:szCs w:val="20"/>
        </w:rPr>
      </w:pPr>
    </w:p>
    <w:p w:rsidR="005D07B2" w:rsidRDefault="000412BB" w:rsidP="000412BB">
      <w:pPr>
        <w:rPr>
          <w:rFonts w:ascii="Arial" w:hAnsi="Arial" w:cs="Arial"/>
          <w:sz w:val="20"/>
          <w:szCs w:val="20"/>
        </w:rPr>
      </w:pPr>
      <w:r w:rsidRPr="000412BB">
        <w:rPr>
          <w:rFonts w:ascii="Arial" w:hAnsi="Arial" w:cs="Arial"/>
          <w:sz w:val="20"/>
          <w:szCs w:val="20"/>
        </w:rPr>
        <w:t xml:space="preserve">Полис по данной программе действует по всему миру в течение 180 дней и предусматривает неограниченное количество поездок при условии, что </w:t>
      </w:r>
      <w:r w:rsidRPr="000412BB">
        <w:rPr>
          <w:rFonts w:ascii="Arial" w:hAnsi="Arial" w:cs="Arial"/>
          <w:b/>
          <w:sz w:val="20"/>
          <w:szCs w:val="20"/>
        </w:rPr>
        <w:t>каждая поездка не превышает 90 дней</w:t>
      </w:r>
      <w:r w:rsidRPr="000412BB">
        <w:rPr>
          <w:rFonts w:ascii="Arial" w:hAnsi="Arial" w:cs="Arial"/>
          <w:sz w:val="20"/>
          <w:szCs w:val="20"/>
        </w:rPr>
        <w:t>.</w:t>
      </w:r>
    </w:p>
    <w:p w:rsidR="000412BB" w:rsidRDefault="000412BB" w:rsidP="000412BB">
      <w:pPr>
        <w:rPr>
          <w:rFonts w:ascii="Arial" w:hAnsi="Arial" w:cs="Arial"/>
          <w:sz w:val="20"/>
          <w:szCs w:val="20"/>
        </w:rPr>
      </w:pPr>
    </w:p>
    <w:p w:rsidR="000412BB" w:rsidRPr="00DF7A3B" w:rsidRDefault="000412BB" w:rsidP="000412BB">
      <w:pPr>
        <w:rPr>
          <w:rFonts w:ascii="Arial" w:hAnsi="Arial" w:cs="Arial"/>
          <w:b/>
          <w:sz w:val="20"/>
          <w:szCs w:val="20"/>
        </w:rPr>
      </w:pPr>
      <w:r w:rsidRPr="00DF7A3B">
        <w:rPr>
          <w:rFonts w:ascii="Arial" w:hAnsi="Arial" w:cs="Arial"/>
          <w:b/>
          <w:sz w:val="20"/>
          <w:szCs w:val="20"/>
        </w:rPr>
        <w:t xml:space="preserve">Больше информации на сайте ЗАСО «Европейское Туристическое Страхование» </w:t>
      </w:r>
      <w:hyperlink r:id="rId7" w:history="1">
        <w:r w:rsidRPr="00181D4B">
          <w:rPr>
            <w:rStyle w:val="a4"/>
            <w:rFonts w:ascii="Arial" w:hAnsi="Arial" w:cs="Arial"/>
            <w:b/>
            <w:sz w:val="20"/>
            <w:szCs w:val="20"/>
          </w:rPr>
          <w:t>www.erv.ru</w:t>
        </w:r>
      </w:hyperlink>
      <w:r w:rsidRPr="00DF7A3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412BB" w:rsidRPr="000412BB" w:rsidRDefault="000412BB" w:rsidP="000412BB">
      <w:pPr>
        <w:rPr>
          <w:rFonts w:ascii="Arial" w:hAnsi="Arial" w:cs="Arial"/>
          <w:sz w:val="20"/>
          <w:szCs w:val="20"/>
        </w:rPr>
      </w:pPr>
    </w:p>
    <w:sectPr w:rsidR="000412BB" w:rsidRPr="0004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DFF"/>
    <w:multiLevelType w:val="hybridMultilevel"/>
    <w:tmpl w:val="B70E1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B0D4E"/>
    <w:multiLevelType w:val="hybridMultilevel"/>
    <w:tmpl w:val="3CB6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BB"/>
    <w:rsid w:val="000412BB"/>
    <w:rsid w:val="002C7721"/>
    <w:rsid w:val="00331D9A"/>
    <w:rsid w:val="005D07B2"/>
    <w:rsid w:val="008A3550"/>
    <w:rsid w:val="00D33BD5"/>
    <w:rsid w:val="00F6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1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2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1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2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704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8120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5992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8959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r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6</cp:revision>
  <dcterms:created xsi:type="dcterms:W3CDTF">2013-09-20T06:18:00Z</dcterms:created>
  <dcterms:modified xsi:type="dcterms:W3CDTF">2013-09-20T06:44:00Z</dcterms:modified>
</cp:coreProperties>
</file>