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F0" w:rsidRPr="000B68F5" w:rsidRDefault="00D667D9" w:rsidP="000B68F5">
      <w:pPr>
        <w:pStyle w:val="ae"/>
        <w:jc w:val="center"/>
        <w:rPr>
          <w:b/>
          <w:bCs/>
          <w:sz w:val="32"/>
          <w:szCs w:val="32"/>
        </w:rPr>
      </w:pPr>
      <w:r w:rsidRPr="00D667D9">
        <w:rPr>
          <w:rStyle w:val="a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369.4pt;margin-top:10.15pt;width:226.5pt;height:108pt;rotation:869855fd;z-index:251660288;mso-position-horizontal-relative:page" o:allowincell="f" fillcolor="#03d4a8">
            <v:fill color2="#005cbf" colors="0 #03d4a8;.25 #21d6e0;.75 #0087e6;1 #005cbf" method="none" focus="100%" type="gradient"/>
            <v:shadow color="#868686"/>
            <v:textpath style="font-family:&quot;Arial&quot;;font-size:20pt;v-text-kern:t" trim="t" fitpath="t" string="ИСПАНСКАЯ БАЛЛАДА&#10; / 14 дней/"/>
            <w10:wrap anchorx="page"/>
          </v:shape>
        </w:pict>
      </w:r>
      <w:r w:rsidR="003078F0" w:rsidRPr="00715A92">
        <w:rPr>
          <w:rStyle w:val="ab"/>
          <w:sz w:val="32"/>
          <w:szCs w:val="32"/>
        </w:rPr>
        <w:t>«Узнай Грузию» со вторника</w:t>
      </w:r>
    </w:p>
    <w:tbl>
      <w:tblPr>
        <w:tblStyle w:val="aa"/>
        <w:tblW w:w="0" w:type="auto"/>
        <w:tblLook w:val="04A0"/>
      </w:tblPr>
      <w:tblGrid>
        <w:gridCol w:w="1567"/>
        <w:gridCol w:w="8855"/>
      </w:tblGrid>
      <w:tr w:rsidR="003078F0" w:rsidTr="005A2741">
        <w:tc>
          <w:tcPr>
            <w:tcW w:w="13698" w:type="dxa"/>
            <w:gridSpan w:val="2"/>
            <w:shd w:val="clear" w:color="auto" w:fill="FDE9D9" w:themeFill="accent6" w:themeFillTint="33"/>
          </w:tcPr>
          <w:p w:rsidR="003078F0" w:rsidRDefault="003078F0" w:rsidP="005A27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078F0" w:rsidRPr="00491753" w:rsidRDefault="003078F0" w:rsidP="005A274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дня/2 ночи</w:t>
            </w:r>
          </w:p>
          <w:p w:rsidR="003078F0" w:rsidRDefault="003078F0" w:rsidP="005A2741"/>
        </w:tc>
      </w:tr>
      <w:tr w:rsidR="003078F0" w:rsidTr="005A2741">
        <w:tc>
          <w:tcPr>
            <w:tcW w:w="1818" w:type="dxa"/>
            <w:shd w:val="clear" w:color="auto" w:fill="F2F2F2" w:themeFill="background1" w:themeFillShade="F2"/>
          </w:tcPr>
          <w:p w:rsidR="003078F0" w:rsidRPr="004A57F5" w:rsidRDefault="003078F0" w:rsidP="005A2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8F0" w:rsidRPr="004A57F5" w:rsidRDefault="003078F0" w:rsidP="005A2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8F0" w:rsidRPr="004A57F5" w:rsidRDefault="003078F0" w:rsidP="005A2741">
            <w:pPr>
              <w:jc w:val="center"/>
              <w:rPr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1 день</w:t>
            </w: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1880" w:type="dxa"/>
          </w:tcPr>
          <w:p w:rsidR="003078F0" w:rsidRDefault="003078F0" w:rsidP="005A2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8F0" w:rsidRDefault="003078F0" w:rsidP="005A2741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sz w:val="20"/>
                <w:szCs w:val="20"/>
              </w:rPr>
              <w:t>Прибытие в Тбилиси.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Наш представитель встретит Вас в аэропорту им. Шота Руставели у выхода из багажного отделения с табличкой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A57F5">
              <w:rPr>
                <w:rFonts w:ascii="Arial" w:hAnsi="Arial" w:cs="Arial"/>
                <w:sz w:val="20"/>
                <w:szCs w:val="20"/>
              </w:rPr>
              <w:t>Размещение в отеле в центре Тбилиси</w:t>
            </w:r>
            <w:r>
              <w:rPr>
                <w:rFonts w:ascii="Arial" w:hAnsi="Arial" w:cs="Arial"/>
                <w:sz w:val="20"/>
                <w:szCs w:val="20"/>
              </w:rPr>
              <w:t>, заселение в номер после 14:00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. Свободное время. Рекомендуем заказать </w:t>
            </w:r>
            <w:r w:rsidRPr="004A57F5">
              <w:rPr>
                <w:rFonts w:ascii="Arial" w:hAnsi="Arial" w:cs="Arial"/>
                <w:b/>
                <w:sz w:val="20"/>
                <w:szCs w:val="20"/>
              </w:rPr>
              <w:t>ужин с фольклорной программой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* на любой день </w:t>
            </w:r>
            <w:r w:rsidRPr="00715A92">
              <w:rPr>
                <w:rFonts w:ascii="Arial" w:hAnsi="Arial" w:cs="Arial"/>
                <w:b/>
                <w:sz w:val="20"/>
                <w:szCs w:val="20"/>
              </w:rPr>
              <w:t xml:space="preserve">(23 </w:t>
            </w:r>
            <w:r w:rsidRPr="00715A92">
              <w:rPr>
                <w:rStyle w:val="ft"/>
                <w:rFonts w:ascii="Arial" w:hAnsi="Arial" w:cs="Arial"/>
                <w:b/>
                <w:sz w:val="20"/>
                <w:szCs w:val="20"/>
                <w:lang w:val="ka-GE"/>
              </w:rPr>
              <w:t>$</w:t>
            </w:r>
            <w:r w:rsidRPr="00715A92">
              <w:rPr>
                <w:rStyle w:val="ft"/>
                <w:rFonts w:ascii="Arial" w:hAnsi="Arial" w:cs="Arial"/>
                <w:b/>
                <w:sz w:val="20"/>
                <w:szCs w:val="20"/>
              </w:rPr>
              <w:t>/чел.</w:t>
            </w:r>
            <w:r w:rsidRPr="00715A92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4A57F5">
              <w:rPr>
                <w:rFonts w:ascii="Arial" w:hAnsi="Arial" w:cs="Arial"/>
                <w:sz w:val="20"/>
                <w:szCs w:val="20"/>
              </w:rPr>
              <w:t xml:space="preserve"> в национальном ресторане с богатой грузинской кухней, вином и живым выступлением артистов грузинских танцев и песен (трансфер в/из ресторана самостоятельный) </w:t>
            </w:r>
            <w:r w:rsidRPr="004A57F5">
              <w:rPr>
                <w:rFonts w:ascii="Arial" w:hAnsi="Arial" w:cs="Arial"/>
                <w:snapToGrid w:val="0"/>
                <w:sz w:val="20"/>
                <w:szCs w:val="20"/>
              </w:rPr>
              <w:t>Ночь в Тбилиси.</w:t>
            </w:r>
          </w:p>
          <w:p w:rsidR="003078F0" w:rsidRPr="004A57F5" w:rsidRDefault="003078F0" w:rsidP="005A2741">
            <w:pPr>
              <w:rPr>
                <w:sz w:val="20"/>
                <w:szCs w:val="20"/>
              </w:rPr>
            </w:pPr>
          </w:p>
        </w:tc>
      </w:tr>
      <w:tr w:rsidR="003078F0" w:rsidTr="005A2741">
        <w:tc>
          <w:tcPr>
            <w:tcW w:w="1818" w:type="dxa"/>
            <w:shd w:val="clear" w:color="auto" w:fill="F2F2F2" w:themeFill="background1" w:themeFillShade="F2"/>
          </w:tcPr>
          <w:p w:rsidR="003078F0" w:rsidRPr="004A57F5" w:rsidRDefault="003078F0" w:rsidP="005A274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8F0" w:rsidRPr="004A57F5" w:rsidRDefault="003078F0" w:rsidP="005A2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8F0" w:rsidRPr="004A57F5" w:rsidRDefault="003078F0" w:rsidP="005A2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2 день</w:t>
            </w:r>
          </w:p>
          <w:p w:rsidR="003078F0" w:rsidRPr="004A57F5" w:rsidRDefault="003078F0" w:rsidP="005A274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1880" w:type="dxa"/>
          </w:tcPr>
          <w:p w:rsidR="003078F0" w:rsidRDefault="003078F0" w:rsidP="005A27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78F0" w:rsidRDefault="003078F0" w:rsidP="005A27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«Кахети: Сигнаги – Бодбе – музей Сигнаги – выставка картин Нико Пиросмани – вин завод (с дегустацией)»</w:t>
            </w:r>
          </w:p>
          <w:p w:rsidR="003078F0" w:rsidRDefault="003078F0" w:rsidP="005A2741">
            <w:pPr>
              <w:jc w:val="center"/>
              <w:rPr>
                <w:sz w:val="20"/>
                <w:szCs w:val="20"/>
              </w:rPr>
            </w:pPr>
          </w:p>
          <w:p w:rsidR="003078F0" w:rsidRDefault="003078F0" w:rsidP="005A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09:00 Вы отправитесь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путешествие по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восточной Грузии в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Кахети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— самый плодородный край Грузии за многовековой историей, необыкновенной природой и секретами грузинского вина!</w:t>
            </w:r>
          </w:p>
          <w:p w:rsidR="003078F0" w:rsidRDefault="003078F0" w:rsidP="005A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Едем в женский монастырь Бодбе, где покоится Святая Равноапостольная Нино. По пути сделаем остановку в районе пекарен, </w:t>
            </w:r>
            <w:r w:rsidR="000B68F5">
              <w:rPr>
                <w:rFonts w:ascii="Arial" w:hAnsi="Arial" w:cs="Arial"/>
                <w:sz w:val="20"/>
                <w:szCs w:val="20"/>
              </w:rPr>
              <w:t>посмотрим,</w:t>
            </w:r>
            <w:r>
              <w:rPr>
                <w:rFonts w:ascii="Arial" w:hAnsi="Arial" w:cs="Arial"/>
                <w:sz w:val="20"/>
                <w:szCs w:val="20"/>
              </w:rPr>
              <w:t xml:space="preserve"> как местные женщины пекут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дэдас пури</w:t>
            </w:r>
            <w:r>
              <w:rPr>
                <w:rFonts w:ascii="Arial" w:hAnsi="Arial" w:cs="Arial"/>
                <w:sz w:val="20"/>
                <w:szCs w:val="20"/>
              </w:rPr>
              <w:t>» (мамин хлеб) в печи «</w:t>
            </w:r>
            <w:r>
              <w:rPr>
                <w:rFonts w:ascii="Arial" w:hAnsi="Arial" w:cs="Arial"/>
                <w:b/>
                <w:sz w:val="20"/>
                <w:szCs w:val="20"/>
              </w:rPr>
              <w:t>тонэ</w:t>
            </w:r>
            <w:r>
              <w:rPr>
                <w:rFonts w:ascii="Arial" w:hAnsi="Arial" w:cs="Arial"/>
                <w:sz w:val="20"/>
                <w:szCs w:val="20"/>
              </w:rPr>
              <w:t>», будет возможность попробовать горячий хлеб вприкуску с грузинским сыром!</w:t>
            </w:r>
          </w:p>
          <w:p w:rsidR="003078F0" w:rsidRDefault="003078F0" w:rsidP="005A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Действующий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женский монастырь Бодбе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покорит Вас своей ухоженной территорией, умиротворенностью и неописуемыми видами. После посещения храма Святого Георгия и Нино отправляемся в Сигнаги...</w:t>
            </w:r>
            <w:r>
              <w:rPr>
                <w:rFonts w:ascii="Arial" w:hAnsi="Arial" w:cs="Arial"/>
                <w:sz w:val="20"/>
                <w:szCs w:val="20"/>
              </w:rPr>
              <w:br/>
              <w:t>- Уютный и романтичный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город Любви Сигнаги</w:t>
            </w:r>
            <w:r>
              <w:rPr>
                <w:rFonts w:ascii="Arial" w:hAnsi="Arial" w:cs="Arial"/>
                <w:sz w:val="20"/>
                <w:szCs w:val="20"/>
              </w:rPr>
              <w:t xml:space="preserve"> - по истине сказочный городок. Погуляем по его мощеным улочкам, посетим местный музей, где помимо различных артефактов, национальных костюмов, инструментов, представлены оригинальные картины Нико Пиросмани, известного грузинского художника, который писал в стиле примитивизма. Сигнаги весь пронизан романтической атмосферой. Узнав историю города, мы поднимемся к крепостной стене, которая протянулась на 5 километров! Это </w:t>
            </w:r>
            <w:r>
              <w:rPr>
                <w:rFonts w:ascii="Arial" w:hAnsi="Arial" w:cs="Arial"/>
                <w:b/>
                <w:sz w:val="20"/>
                <w:szCs w:val="20"/>
              </w:rPr>
              <w:t>самая протяженная крепостная стена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из сохранившихся на территории Грузии. </w:t>
            </w:r>
            <w:r w:rsidR="0082680C">
              <w:rPr>
                <w:rFonts w:ascii="Arial" w:hAnsi="Arial" w:cs="Arial"/>
                <w:sz w:val="20"/>
                <w:szCs w:val="20"/>
              </w:rPr>
              <w:t>Оттуда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открывается неописуемый вид на знаменитую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Алазанскую Долину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горы Большого Кавказа</w:t>
            </w:r>
            <w:r>
              <w:rPr>
                <w:rFonts w:ascii="Arial" w:hAnsi="Arial" w:cs="Arial"/>
                <w:sz w:val="20"/>
                <w:szCs w:val="20"/>
              </w:rPr>
              <w:t>, эту красоту обязательно нужно увидеть своими глазами!</w:t>
            </w:r>
          </w:p>
          <w:p w:rsidR="003078F0" w:rsidRDefault="003078F0" w:rsidP="005A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 обед остановимся в уютном ресторане прямо у крепостной стены Сигнаги с панорамным видом на Алазанскую долину. Вам будут предложены блюда Кахетинской кухни, приготовленные с любовью из свежих продуктов выращенных на грузинской земле, и знаменитое кахетинское вино. </w:t>
            </w:r>
          </w:p>
          <w:p w:rsidR="003078F0" w:rsidRDefault="003078F0" w:rsidP="005A27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Наше путешествие продолжается, посещаем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винный завод</w:t>
            </w:r>
            <w:r>
              <w:rPr>
                <w:rFonts w:ascii="Arial" w:hAnsi="Arial" w:cs="Arial"/>
                <w:sz w:val="20"/>
                <w:szCs w:val="20"/>
              </w:rPr>
              <w:t xml:space="preserve">, где Вы </w:t>
            </w:r>
            <w:r w:rsidR="000B68F5">
              <w:rPr>
                <w:rFonts w:ascii="Arial" w:hAnsi="Arial" w:cs="Arial"/>
                <w:sz w:val="20"/>
                <w:szCs w:val="20"/>
              </w:rPr>
              <w:t>узнаете,</w:t>
            </w:r>
            <w:r>
              <w:rPr>
                <w:rFonts w:ascii="Arial" w:hAnsi="Arial" w:cs="Arial"/>
                <w:sz w:val="20"/>
                <w:szCs w:val="20"/>
              </w:rPr>
              <w:t xml:space="preserve"> в чем уникальность грузинского способа приготовления вина и много другого интересного, здесь же проведем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дегустацию вин</w:t>
            </w:r>
            <w:r>
              <w:rPr>
                <w:rFonts w:ascii="Arial" w:hAnsi="Arial" w:cs="Arial"/>
                <w:sz w:val="20"/>
                <w:szCs w:val="20"/>
              </w:rPr>
              <w:t xml:space="preserve"> (бесплатно). </w:t>
            </w:r>
            <w:r>
              <w:rPr>
                <w:rFonts w:ascii="Arial" w:hAnsi="Arial" w:cs="Arial"/>
                <w:sz w:val="20"/>
                <w:szCs w:val="20"/>
              </w:rPr>
              <w:br/>
              <w:t>- Возвращение в Тбилиси в 19:00. Ночь в Тбилиси.</w:t>
            </w:r>
          </w:p>
          <w:p w:rsidR="003078F0" w:rsidRPr="004A57F5" w:rsidRDefault="003078F0" w:rsidP="005A2741">
            <w:pPr>
              <w:rPr>
                <w:sz w:val="20"/>
                <w:szCs w:val="20"/>
              </w:rPr>
            </w:pPr>
          </w:p>
        </w:tc>
      </w:tr>
      <w:tr w:rsidR="003078F0" w:rsidTr="005A2741">
        <w:tc>
          <w:tcPr>
            <w:tcW w:w="1818" w:type="dxa"/>
            <w:shd w:val="clear" w:color="auto" w:fill="F2F2F2" w:themeFill="background1" w:themeFillShade="F2"/>
          </w:tcPr>
          <w:p w:rsidR="003078F0" w:rsidRPr="004A57F5" w:rsidRDefault="003078F0" w:rsidP="005A2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078F0" w:rsidRPr="004A57F5" w:rsidRDefault="003078F0" w:rsidP="005A2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57F5">
              <w:rPr>
                <w:rFonts w:ascii="Arial" w:hAnsi="Arial" w:cs="Arial"/>
                <w:b/>
                <w:bCs/>
                <w:sz w:val="20"/>
                <w:szCs w:val="20"/>
              </w:rPr>
              <w:t>3 день</w:t>
            </w:r>
          </w:p>
          <w:p w:rsidR="003078F0" w:rsidRPr="004A57F5" w:rsidRDefault="003078F0" w:rsidP="005A274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Четверг</w:t>
            </w:r>
          </w:p>
          <w:p w:rsidR="003078F0" w:rsidRPr="004A57F5" w:rsidRDefault="003078F0" w:rsidP="005A2741">
            <w:pPr>
              <w:rPr>
                <w:sz w:val="20"/>
                <w:szCs w:val="20"/>
              </w:rPr>
            </w:pPr>
          </w:p>
        </w:tc>
        <w:tc>
          <w:tcPr>
            <w:tcW w:w="11880" w:type="dxa"/>
          </w:tcPr>
          <w:p w:rsidR="003078F0" w:rsidRPr="004A57F5" w:rsidRDefault="003078F0" w:rsidP="005A2741">
            <w:pPr>
              <w:jc w:val="center"/>
              <w:rPr>
                <w:sz w:val="20"/>
                <w:szCs w:val="20"/>
              </w:rPr>
            </w:pPr>
          </w:p>
          <w:p w:rsidR="003078F0" w:rsidRDefault="003078F0" w:rsidP="005A2741">
            <w:pPr>
              <w:rPr>
                <w:rFonts w:ascii="Arial" w:hAnsi="Arial" w:cs="Arial"/>
                <w:sz w:val="20"/>
                <w:szCs w:val="20"/>
              </w:rPr>
            </w:pPr>
            <w:r w:rsidRPr="004A57F5">
              <w:rPr>
                <w:rFonts w:ascii="Arial" w:hAnsi="Arial" w:cs="Arial"/>
                <w:sz w:val="20"/>
                <w:szCs w:val="20"/>
              </w:rPr>
              <w:t>Освобождение номера до 12:00. Трансфер в аэропорт под Ваш рейс. Окончание обслуживание. Ночь в Тбилиси.</w:t>
            </w:r>
          </w:p>
          <w:p w:rsidR="003078F0" w:rsidRPr="004A57F5" w:rsidRDefault="003078F0" w:rsidP="005A27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78F0" w:rsidRDefault="003078F0" w:rsidP="003078F0"/>
    <w:p w:rsidR="00D168FC" w:rsidRDefault="00D168FC" w:rsidP="00742612"/>
    <w:p w:rsidR="006E6876" w:rsidRDefault="006E6876" w:rsidP="003078F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6E6876" w:rsidRDefault="006E6876" w:rsidP="003078F0">
      <w:pPr>
        <w:pStyle w:val="ac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6E6876" w:rsidSect="00925D06">
      <w:headerReference w:type="even" r:id="rId8"/>
      <w:headerReference w:type="default" r:id="rId9"/>
      <w:footerReference w:type="default" r:id="rId10"/>
      <w:pgSz w:w="11906" w:h="16838"/>
      <w:pgMar w:top="2410" w:right="566" w:bottom="180" w:left="1134" w:header="426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D1" w:rsidRDefault="00D65AD1">
      <w:r>
        <w:separator/>
      </w:r>
    </w:p>
  </w:endnote>
  <w:endnote w:type="continuationSeparator" w:id="1">
    <w:p w:rsidR="00D65AD1" w:rsidRDefault="00D65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olomon Sans Book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Pr="005C5E03" w:rsidRDefault="005C5E03" w:rsidP="00D413D9">
    <w:pPr>
      <w:ind w:left="-284"/>
      <w:jc w:val="center"/>
      <w:rPr>
        <w:rFonts w:ascii="Verdana" w:hAnsi="Verdana"/>
        <w:i/>
        <w:color w:val="FFFFFF"/>
        <w:sz w:val="20"/>
        <w:szCs w:val="20"/>
        <w:lang w:val="en-US"/>
      </w:rPr>
    </w:pPr>
    <w:r w:rsidRPr="005C5E03">
      <w:rPr>
        <w:rFonts w:ascii="Verdana" w:hAnsi="Verdana"/>
        <w:i/>
        <w:color w:val="FFFFFF"/>
        <w:sz w:val="20"/>
        <w:szCs w:val="20"/>
        <w:lang w:val="en-US"/>
      </w:rPr>
      <w:t xml:space="preserve"> </w:t>
    </w:r>
  </w:p>
  <w:p w:rsidR="005C5E03" w:rsidRPr="005C5E03" w:rsidRDefault="005C5E03" w:rsidP="00924B38">
    <w:pPr>
      <w:ind w:left="-1418" w:right="-568"/>
      <w:jc w:val="center"/>
      <w:rPr>
        <w:color w:val="FFFFFF"/>
        <w:sz w:val="20"/>
        <w:szCs w:val="20"/>
        <w:lang w:val="en-US"/>
      </w:rPr>
    </w:pPr>
    <w:r w:rsidRPr="005C5E03">
      <w:rPr>
        <w:rFonts w:ascii="Verdana" w:hAnsi="Verdana"/>
        <w:color w:val="FFFFFF"/>
        <w:sz w:val="20"/>
        <w:szCs w:val="20"/>
        <w:lang w:val="en-US"/>
      </w:rPr>
      <w:t>w8 800</w:t>
    </w:r>
    <w:r>
      <w:rPr>
        <w:rFonts w:ascii="Verdana" w:hAnsi="Verdana"/>
        <w:color w:val="FFFFFF"/>
        <w:sz w:val="20"/>
        <w:szCs w:val="20"/>
        <w:lang w:val="en-US"/>
      </w:rPr>
      <w:t>8</w:t>
    </w:r>
    <w:r w:rsidR="00D168FC">
      <w:rPr>
        <w:rFonts w:ascii="Verdana" w:hAnsi="Verdana"/>
        <w:i/>
        <w:noProof/>
        <w:color w:val="FFFFFF"/>
        <w:sz w:val="20"/>
        <w:szCs w:val="20"/>
      </w:rPr>
      <w:drawing>
        <wp:inline distT="0" distB="0" distL="0" distR="0">
          <wp:extent cx="4257675" cy="285750"/>
          <wp:effectExtent l="19050" t="0" r="9525" b="0"/>
          <wp:docPr id="4" name="Рисунок 4" descr="RT plus_контакт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T plus_контакты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5E03" w:rsidRPr="005C5E03" w:rsidRDefault="005C5E03" w:rsidP="002C6683">
    <w:pPr>
      <w:ind w:left="851" w:firstLine="850"/>
      <w:rPr>
        <w:rFonts w:ascii="Calibri" w:hAnsi="Calibri" w:cs="Calibri"/>
        <w:b/>
        <w:color w:val="FFFFFF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D1" w:rsidRDefault="00D65AD1">
      <w:r>
        <w:separator/>
      </w:r>
    </w:p>
  </w:footnote>
  <w:footnote w:type="continuationSeparator" w:id="1">
    <w:p w:rsidR="00D65AD1" w:rsidRDefault="00D65A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>
    <w:pPr>
      <w:pStyle w:val="a3"/>
    </w:pP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1" name="Рисунок 1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color w:val="000000"/>
        <w:sz w:val="20"/>
        <w:szCs w:val="20"/>
      </w:rPr>
      <w:drawing>
        <wp:inline distT="0" distB="0" distL="0" distR="0">
          <wp:extent cx="7077075" cy="923925"/>
          <wp:effectExtent l="19050" t="0" r="9525" b="0"/>
          <wp:docPr id="2" name="Рисунок 2" descr="Шапка вер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 верх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0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E03" w:rsidRDefault="00D168FC" w:rsidP="00742612">
    <w:pPr>
      <w:rPr>
        <w:rFonts w:ascii="Solomon Sans Book" w:hAnsi="Solomon Sans Book"/>
        <w:sz w:val="20"/>
        <w:szCs w:val="20"/>
        <w:lang w:val="en-US"/>
      </w:rPr>
    </w:pPr>
    <w:r>
      <w:rPr>
        <w:rFonts w:ascii="Solomon Sans Book" w:hAnsi="Solomon Sans Book"/>
        <w:noProof/>
        <w:sz w:val="20"/>
        <w:szCs w:val="20"/>
      </w:rPr>
      <w:drawing>
        <wp:inline distT="0" distB="0" distL="0" distR="0">
          <wp:extent cx="7134225" cy="971550"/>
          <wp:effectExtent l="19050" t="0" r="9525" b="0"/>
          <wp:docPr id="3" name="Рисунок 3" descr="RT plus_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T plus_шапк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C5E03">
      <w:rPr>
        <w:rFonts w:ascii="Solomon Sans Book" w:hAnsi="Solomon Sans Book"/>
        <w:sz w:val="20"/>
        <w:szCs w:val="20"/>
      </w:rPr>
      <w:softHyphen/>
    </w:r>
  </w:p>
  <w:p w:rsidR="005C5E03" w:rsidRPr="00E10143" w:rsidRDefault="005C5E03" w:rsidP="00E95A20">
    <w:pPr>
      <w:jc w:val="right"/>
      <w:rPr>
        <w:rFonts w:ascii="Solomon Sans Book" w:hAnsi="Solomon Sans Book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263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">
    <w:nsid w:val="191D2A40"/>
    <w:multiLevelType w:val="hybridMultilevel"/>
    <w:tmpl w:val="0C602CA4"/>
    <w:lvl w:ilvl="0" w:tplc="97D4341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229E2CDE"/>
    <w:multiLevelType w:val="hybridMultilevel"/>
    <w:tmpl w:val="05563712"/>
    <w:lvl w:ilvl="0" w:tplc="4A004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3494A"/>
    <w:multiLevelType w:val="multilevel"/>
    <w:tmpl w:val="D7B4B696"/>
    <w:lvl w:ilvl="0">
      <w:start w:val="1"/>
      <w:numFmt w:val="decimalZero"/>
      <w:lvlText w:val="%1"/>
      <w:lvlJc w:val="left"/>
      <w:pPr>
        <w:tabs>
          <w:tab w:val="num" w:pos="6240"/>
        </w:tabs>
        <w:ind w:left="6240" w:hanging="624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780"/>
        </w:tabs>
        <w:ind w:left="6780" w:hanging="624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320"/>
        </w:tabs>
        <w:ind w:left="7320" w:hanging="62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6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6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40"/>
        </w:tabs>
        <w:ind w:left="8940" w:hanging="6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80"/>
        </w:tabs>
        <w:ind w:left="9480" w:hanging="6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020"/>
        </w:tabs>
        <w:ind w:left="10020" w:hanging="6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6240"/>
      </w:pPr>
      <w:rPr>
        <w:rFonts w:hint="default"/>
      </w:rPr>
    </w:lvl>
  </w:abstractNum>
  <w:abstractNum w:abstractNumId="4">
    <w:nsid w:val="408F7028"/>
    <w:multiLevelType w:val="hybridMultilevel"/>
    <w:tmpl w:val="1D56AC20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E0C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7233C99"/>
    <w:multiLevelType w:val="hybridMultilevel"/>
    <w:tmpl w:val="710C720C"/>
    <w:lvl w:ilvl="0" w:tplc="E9C60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A13412"/>
    <w:multiLevelType w:val="hybridMultilevel"/>
    <w:tmpl w:val="9AB45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CF4FD4"/>
    <w:multiLevelType w:val="multilevel"/>
    <w:tmpl w:val="9F425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363AA3"/>
    <w:multiLevelType w:val="multilevel"/>
    <w:tmpl w:val="6068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2A39"/>
    <w:multiLevelType w:val="hybridMultilevel"/>
    <w:tmpl w:val="898A1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01EA7"/>
    <w:multiLevelType w:val="hybridMultilevel"/>
    <w:tmpl w:val="3CE0DD0E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D4361"/>
    <w:multiLevelType w:val="multilevel"/>
    <w:tmpl w:val="1ABA9E84"/>
    <w:lvl w:ilvl="0">
      <w:start w:val="20"/>
      <w:numFmt w:val="decimal"/>
      <w:lvlText w:val="%1"/>
      <w:lvlJc w:val="left"/>
      <w:pPr>
        <w:tabs>
          <w:tab w:val="num" w:pos="6720"/>
        </w:tabs>
        <w:ind w:left="6720" w:hanging="6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170"/>
        </w:tabs>
        <w:ind w:left="7170" w:hanging="67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7620"/>
        </w:tabs>
        <w:ind w:left="7620" w:hanging="6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6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20"/>
        </w:tabs>
        <w:ind w:left="8520" w:hanging="6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70"/>
        </w:tabs>
        <w:ind w:left="8970" w:hanging="6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420"/>
        </w:tabs>
        <w:ind w:left="9420" w:hanging="6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70"/>
        </w:tabs>
        <w:ind w:left="9870" w:hanging="6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6720"/>
      </w:pPr>
      <w:rPr>
        <w:rFonts w:hint="default"/>
      </w:rPr>
    </w:lvl>
  </w:abstractNum>
  <w:abstractNum w:abstractNumId="13">
    <w:nsid w:val="7FCE52C3"/>
    <w:multiLevelType w:val="hybridMultilevel"/>
    <w:tmpl w:val="7CCE4ECA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6"/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8434">
      <o:colormenu v:ext="edit" fillcolor="red" strokecolor="none [2092]"/>
    </o:shapedefaults>
  </w:hdrShapeDefaults>
  <w:footnotePr>
    <w:footnote w:id="0"/>
    <w:footnote w:id="1"/>
  </w:footnotePr>
  <w:endnotePr>
    <w:endnote w:id="0"/>
    <w:endnote w:id="1"/>
  </w:endnotePr>
  <w:compat/>
  <w:rsids>
    <w:rsidRoot w:val="007B51F5"/>
    <w:rsid w:val="00005438"/>
    <w:rsid w:val="000145E1"/>
    <w:rsid w:val="0002036D"/>
    <w:rsid w:val="000240C8"/>
    <w:rsid w:val="00037C46"/>
    <w:rsid w:val="00041253"/>
    <w:rsid w:val="0004176C"/>
    <w:rsid w:val="00042F6C"/>
    <w:rsid w:val="00047EBE"/>
    <w:rsid w:val="000560EF"/>
    <w:rsid w:val="00060428"/>
    <w:rsid w:val="00064B5B"/>
    <w:rsid w:val="00067E19"/>
    <w:rsid w:val="000907A2"/>
    <w:rsid w:val="00096215"/>
    <w:rsid w:val="000A038F"/>
    <w:rsid w:val="000B5ABE"/>
    <w:rsid w:val="000B68F5"/>
    <w:rsid w:val="000E34E2"/>
    <w:rsid w:val="000F1DFF"/>
    <w:rsid w:val="000F6932"/>
    <w:rsid w:val="00100764"/>
    <w:rsid w:val="0011027A"/>
    <w:rsid w:val="00111E35"/>
    <w:rsid w:val="00162A17"/>
    <w:rsid w:val="00172A89"/>
    <w:rsid w:val="00173CED"/>
    <w:rsid w:val="001744ED"/>
    <w:rsid w:val="001C72B2"/>
    <w:rsid w:val="001D7114"/>
    <w:rsid w:val="001F4B89"/>
    <w:rsid w:val="001F7D41"/>
    <w:rsid w:val="00207136"/>
    <w:rsid w:val="00236FC5"/>
    <w:rsid w:val="00241C6C"/>
    <w:rsid w:val="00252EA2"/>
    <w:rsid w:val="0025738C"/>
    <w:rsid w:val="00263464"/>
    <w:rsid w:val="00290808"/>
    <w:rsid w:val="0029605D"/>
    <w:rsid w:val="002B6223"/>
    <w:rsid w:val="002C35D9"/>
    <w:rsid w:val="002C4D04"/>
    <w:rsid w:val="002C587D"/>
    <w:rsid w:val="002C6683"/>
    <w:rsid w:val="002E611A"/>
    <w:rsid w:val="002E6472"/>
    <w:rsid w:val="002F3303"/>
    <w:rsid w:val="002F4837"/>
    <w:rsid w:val="00302C9E"/>
    <w:rsid w:val="003036C2"/>
    <w:rsid w:val="003078F0"/>
    <w:rsid w:val="003148D0"/>
    <w:rsid w:val="00315AE1"/>
    <w:rsid w:val="0032024E"/>
    <w:rsid w:val="00323D61"/>
    <w:rsid w:val="00356174"/>
    <w:rsid w:val="003871FE"/>
    <w:rsid w:val="00390D0D"/>
    <w:rsid w:val="00391988"/>
    <w:rsid w:val="00391B7F"/>
    <w:rsid w:val="003925D7"/>
    <w:rsid w:val="00393385"/>
    <w:rsid w:val="00393911"/>
    <w:rsid w:val="003B1D10"/>
    <w:rsid w:val="003B2BF4"/>
    <w:rsid w:val="003D19FF"/>
    <w:rsid w:val="003D2254"/>
    <w:rsid w:val="003F551E"/>
    <w:rsid w:val="00412516"/>
    <w:rsid w:val="00413B68"/>
    <w:rsid w:val="00425065"/>
    <w:rsid w:val="00426B56"/>
    <w:rsid w:val="004324FA"/>
    <w:rsid w:val="004429B6"/>
    <w:rsid w:val="00447417"/>
    <w:rsid w:val="00452DB3"/>
    <w:rsid w:val="004541EE"/>
    <w:rsid w:val="00455FC0"/>
    <w:rsid w:val="004753EF"/>
    <w:rsid w:val="0048034C"/>
    <w:rsid w:val="00495FF2"/>
    <w:rsid w:val="004B5F6A"/>
    <w:rsid w:val="004C3E61"/>
    <w:rsid w:val="004D55AA"/>
    <w:rsid w:val="004E4798"/>
    <w:rsid w:val="004E64D0"/>
    <w:rsid w:val="004E6A77"/>
    <w:rsid w:val="004F19DA"/>
    <w:rsid w:val="004F3991"/>
    <w:rsid w:val="00515DB5"/>
    <w:rsid w:val="005242B3"/>
    <w:rsid w:val="00533D22"/>
    <w:rsid w:val="00536758"/>
    <w:rsid w:val="0054532D"/>
    <w:rsid w:val="0057281E"/>
    <w:rsid w:val="00580CCB"/>
    <w:rsid w:val="00582772"/>
    <w:rsid w:val="005915BC"/>
    <w:rsid w:val="005A04E3"/>
    <w:rsid w:val="005A78D2"/>
    <w:rsid w:val="005C1FEE"/>
    <w:rsid w:val="005C5E03"/>
    <w:rsid w:val="005F62F9"/>
    <w:rsid w:val="00610B6A"/>
    <w:rsid w:val="00613B3D"/>
    <w:rsid w:val="00614A6C"/>
    <w:rsid w:val="00626EFF"/>
    <w:rsid w:val="00634F1D"/>
    <w:rsid w:val="006543A6"/>
    <w:rsid w:val="00665E85"/>
    <w:rsid w:val="006710AF"/>
    <w:rsid w:val="00671B96"/>
    <w:rsid w:val="006752B8"/>
    <w:rsid w:val="006A382D"/>
    <w:rsid w:val="006B333D"/>
    <w:rsid w:val="006B3B30"/>
    <w:rsid w:val="006C1CE7"/>
    <w:rsid w:val="006D6B83"/>
    <w:rsid w:val="006D7000"/>
    <w:rsid w:val="006E6876"/>
    <w:rsid w:val="007066F9"/>
    <w:rsid w:val="0071745F"/>
    <w:rsid w:val="0071778F"/>
    <w:rsid w:val="00721B34"/>
    <w:rsid w:val="00725F31"/>
    <w:rsid w:val="00741F70"/>
    <w:rsid w:val="00742612"/>
    <w:rsid w:val="007547FF"/>
    <w:rsid w:val="007549FC"/>
    <w:rsid w:val="00755509"/>
    <w:rsid w:val="00765EF6"/>
    <w:rsid w:val="007723AF"/>
    <w:rsid w:val="00772BC1"/>
    <w:rsid w:val="00781746"/>
    <w:rsid w:val="007828FC"/>
    <w:rsid w:val="007874E4"/>
    <w:rsid w:val="00787821"/>
    <w:rsid w:val="007957EB"/>
    <w:rsid w:val="007A6976"/>
    <w:rsid w:val="007A765D"/>
    <w:rsid w:val="007B51F5"/>
    <w:rsid w:val="007D784C"/>
    <w:rsid w:val="007F08BC"/>
    <w:rsid w:val="007F36D7"/>
    <w:rsid w:val="007F3CEA"/>
    <w:rsid w:val="007F6AEA"/>
    <w:rsid w:val="00806142"/>
    <w:rsid w:val="008070BD"/>
    <w:rsid w:val="00817282"/>
    <w:rsid w:val="0082680C"/>
    <w:rsid w:val="008347C1"/>
    <w:rsid w:val="00844895"/>
    <w:rsid w:val="00846B09"/>
    <w:rsid w:val="008705DF"/>
    <w:rsid w:val="00875631"/>
    <w:rsid w:val="008844C0"/>
    <w:rsid w:val="00884F36"/>
    <w:rsid w:val="008929B9"/>
    <w:rsid w:val="0089314C"/>
    <w:rsid w:val="008B0014"/>
    <w:rsid w:val="008B16C6"/>
    <w:rsid w:val="008C49A3"/>
    <w:rsid w:val="008C5979"/>
    <w:rsid w:val="008C67A6"/>
    <w:rsid w:val="008D0897"/>
    <w:rsid w:val="008D30B6"/>
    <w:rsid w:val="0090592F"/>
    <w:rsid w:val="00911AEB"/>
    <w:rsid w:val="009172AB"/>
    <w:rsid w:val="00924B38"/>
    <w:rsid w:val="00925D06"/>
    <w:rsid w:val="009326FC"/>
    <w:rsid w:val="00946380"/>
    <w:rsid w:val="00947807"/>
    <w:rsid w:val="0096134C"/>
    <w:rsid w:val="009B19C7"/>
    <w:rsid w:val="009C4D17"/>
    <w:rsid w:val="00A01DFA"/>
    <w:rsid w:val="00A135AA"/>
    <w:rsid w:val="00A3183A"/>
    <w:rsid w:val="00A42D88"/>
    <w:rsid w:val="00A42FF3"/>
    <w:rsid w:val="00A45DBD"/>
    <w:rsid w:val="00A56979"/>
    <w:rsid w:val="00A60CB9"/>
    <w:rsid w:val="00A61D64"/>
    <w:rsid w:val="00A71C66"/>
    <w:rsid w:val="00A742A5"/>
    <w:rsid w:val="00A92BEA"/>
    <w:rsid w:val="00A943D9"/>
    <w:rsid w:val="00AA7EBD"/>
    <w:rsid w:val="00AB5695"/>
    <w:rsid w:val="00AC4060"/>
    <w:rsid w:val="00AC7750"/>
    <w:rsid w:val="00AD0A50"/>
    <w:rsid w:val="00AE63D3"/>
    <w:rsid w:val="00AE774F"/>
    <w:rsid w:val="00AF43BF"/>
    <w:rsid w:val="00AF603F"/>
    <w:rsid w:val="00B05799"/>
    <w:rsid w:val="00B26CA6"/>
    <w:rsid w:val="00B31268"/>
    <w:rsid w:val="00B31766"/>
    <w:rsid w:val="00B35D38"/>
    <w:rsid w:val="00B40BAB"/>
    <w:rsid w:val="00B51480"/>
    <w:rsid w:val="00B61202"/>
    <w:rsid w:val="00B63144"/>
    <w:rsid w:val="00B80576"/>
    <w:rsid w:val="00B87082"/>
    <w:rsid w:val="00BA1D5F"/>
    <w:rsid w:val="00BA7309"/>
    <w:rsid w:val="00BB3281"/>
    <w:rsid w:val="00BB757F"/>
    <w:rsid w:val="00BE2A85"/>
    <w:rsid w:val="00BF534B"/>
    <w:rsid w:val="00C16A6D"/>
    <w:rsid w:val="00C30EA6"/>
    <w:rsid w:val="00C65981"/>
    <w:rsid w:val="00C938BE"/>
    <w:rsid w:val="00CA5076"/>
    <w:rsid w:val="00CB179A"/>
    <w:rsid w:val="00CB18FF"/>
    <w:rsid w:val="00CB2AEB"/>
    <w:rsid w:val="00CB61C9"/>
    <w:rsid w:val="00CD32B9"/>
    <w:rsid w:val="00CD623A"/>
    <w:rsid w:val="00CD7EB2"/>
    <w:rsid w:val="00CF43BC"/>
    <w:rsid w:val="00CF6A9C"/>
    <w:rsid w:val="00D14203"/>
    <w:rsid w:val="00D14C9F"/>
    <w:rsid w:val="00D168FC"/>
    <w:rsid w:val="00D20001"/>
    <w:rsid w:val="00D413D9"/>
    <w:rsid w:val="00D553A6"/>
    <w:rsid w:val="00D560B8"/>
    <w:rsid w:val="00D65081"/>
    <w:rsid w:val="00D65AD1"/>
    <w:rsid w:val="00D667D9"/>
    <w:rsid w:val="00D825C2"/>
    <w:rsid w:val="00D87575"/>
    <w:rsid w:val="00D914CB"/>
    <w:rsid w:val="00DB133C"/>
    <w:rsid w:val="00DB15D5"/>
    <w:rsid w:val="00DB2DE0"/>
    <w:rsid w:val="00DB72B9"/>
    <w:rsid w:val="00DD331C"/>
    <w:rsid w:val="00DD33B3"/>
    <w:rsid w:val="00DD4A14"/>
    <w:rsid w:val="00DE252B"/>
    <w:rsid w:val="00DE42D2"/>
    <w:rsid w:val="00DE7424"/>
    <w:rsid w:val="00E10143"/>
    <w:rsid w:val="00E11BBD"/>
    <w:rsid w:val="00E12BC5"/>
    <w:rsid w:val="00E14B02"/>
    <w:rsid w:val="00E160E6"/>
    <w:rsid w:val="00E40CDA"/>
    <w:rsid w:val="00E4151C"/>
    <w:rsid w:val="00E471E4"/>
    <w:rsid w:val="00E549A4"/>
    <w:rsid w:val="00E55265"/>
    <w:rsid w:val="00E578BD"/>
    <w:rsid w:val="00E61770"/>
    <w:rsid w:val="00E71985"/>
    <w:rsid w:val="00E813C2"/>
    <w:rsid w:val="00E833FA"/>
    <w:rsid w:val="00E85B6D"/>
    <w:rsid w:val="00E95A20"/>
    <w:rsid w:val="00EA475F"/>
    <w:rsid w:val="00EC39AD"/>
    <w:rsid w:val="00ED2744"/>
    <w:rsid w:val="00ED72B9"/>
    <w:rsid w:val="00EE16FF"/>
    <w:rsid w:val="00EE4FFD"/>
    <w:rsid w:val="00F41141"/>
    <w:rsid w:val="00F42A22"/>
    <w:rsid w:val="00F4467D"/>
    <w:rsid w:val="00F53087"/>
    <w:rsid w:val="00F53BEF"/>
    <w:rsid w:val="00F55C81"/>
    <w:rsid w:val="00F70587"/>
    <w:rsid w:val="00F74D45"/>
    <w:rsid w:val="00F9087B"/>
    <w:rsid w:val="00FC07A7"/>
    <w:rsid w:val="00FC6460"/>
    <w:rsid w:val="00FC70F3"/>
    <w:rsid w:val="00FD07DF"/>
    <w:rsid w:val="00FF1943"/>
    <w:rsid w:val="00FF2A2F"/>
    <w:rsid w:val="00FF3201"/>
    <w:rsid w:val="00FF3F7B"/>
    <w:rsid w:val="00FF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red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4F1D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62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A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34F1D"/>
    <w:pPr>
      <w:keepNext/>
      <w:spacing w:line="360" w:lineRule="auto"/>
      <w:jc w:val="both"/>
      <w:outlineLvl w:val="3"/>
    </w:pPr>
    <w:rPr>
      <w:i/>
      <w:smallCaps/>
      <w:sz w:val="20"/>
      <w:szCs w:val="20"/>
    </w:rPr>
  </w:style>
  <w:style w:type="paragraph" w:styleId="5">
    <w:name w:val="heading 5"/>
    <w:basedOn w:val="a"/>
    <w:next w:val="a"/>
    <w:link w:val="50"/>
    <w:qFormat/>
    <w:rsid w:val="00634F1D"/>
    <w:pPr>
      <w:keepNext/>
      <w:spacing w:line="360" w:lineRule="auto"/>
      <w:outlineLvl w:val="4"/>
    </w:pPr>
    <w:rPr>
      <w:i/>
      <w:smallCaps/>
      <w:sz w:val="1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0CB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0CB9"/>
    <w:pPr>
      <w:tabs>
        <w:tab w:val="center" w:pos="4677"/>
        <w:tab w:val="right" w:pos="9355"/>
      </w:tabs>
    </w:pPr>
  </w:style>
  <w:style w:type="character" w:styleId="a5">
    <w:name w:val="Hyperlink"/>
    <w:rsid w:val="00A60CB9"/>
    <w:rPr>
      <w:color w:val="0000FF"/>
      <w:u w:val="single"/>
    </w:rPr>
  </w:style>
  <w:style w:type="paragraph" w:styleId="a6">
    <w:name w:val="Balloon Text"/>
    <w:basedOn w:val="a"/>
    <w:semiHidden/>
    <w:rsid w:val="00037C46"/>
    <w:rPr>
      <w:rFonts w:ascii="Tahoma" w:hAnsi="Tahoma" w:cs="Tahoma"/>
      <w:sz w:val="16"/>
      <w:szCs w:val="16"/>
    </w:rPr>
  </w:style>
  <w:style w:type="paragraph" w:customStyle="1" w:styleId="infh">
    <w:name w:val="infh"/>
    <w:basedOn w:val="a"/>
    <w:rsid w:val="00D914CB"/>
    <w:pPr>
      <w:spacing w:before="100" w:beforeAutospacing="1" w:after="100" w:afterAutospacing="1"/>
    </w:pPr>
    <w:rPr>
      <w:b/>
      <w:bCs/>
      <w:color w:val="000066"/>
      <w:sz w:val="16"/>
      <w:szCs w:val="16"/>
    </w:rPr>
  </w:style>
  <w:style w:type="character" w:customStyle="1" w:styleId="10">
    <w:name w:val="Заголовок 1 Знак"/>
    <w:link w:val="1"/>
    <w:rsid w:val="00634F1D"/>
    <w:rPr>
      <w:sz w:val="24"/>
    </w:rPr>
  </w:style>
  <w:style w:type="character" w:customStyle="1" w:styleId="40">
    <w:name w:val="Заголовок 4 Знак"/>
    <w:link w:val="4"/>
    <w:rsid w:val="00634F1D"/>
    <w:rPr>
      <w:i/>
      <w:smallCaps/>
    </w:rPr>
  </w:style>
  <w:style w:type="character" w:customStyle="1" w:styleId="50">
    <w:name w:val="Заголовок 5 Знак"/>
    <w:link w:val="5"/>
    <w:rsid w:val="00634F1D"/>
    <w:rPr>
      <w:i/>
      <w:smallCaps/>
      <w:sz w:val="18"/>
      <w:u w:val="single"/>
    </w:rPr>
  </w:style>
  <w:style w:type="paragraph" w:styleId="a7">
    <w:name w:val="footnote text"/>
    <w:basedOn w:val="a"/>
    <w:link w:val="a8"/>
    <w:rsid w:val="00634F1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34F1D"/>
  </w:style>
  <w:style w:type="character" w:styleId="a9">
    <w:name w:val="footnote reference"/>
    <w:rsid w:val="00634F1D"/>
    <w:rPr>
      <w:vertAlign w:val="superscript"/>
    </w:rPr>
  </w:style>
  <w:style w:type="table" w:styleId="aa">
    <w:name w:val="Table Grid"/>
    <w:basedOn w:val="a1"/>
    <w:uiPriority w:val="59"/>
    <w:rsid w:val="00634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162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basedOn w:val="a0"/>
    <w:uiPriority w:val="22"/>
    <w:qFormat/>
    <w:rsid w:val="00162A17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62A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925D06"/>
  </w:style>
  <w:style w:type="paragraph" w:styleId="ac">
    <w:name w:val="Normal (Web)"/>
    <w:basedOn w:val="a"/>
    <w:uiPriority w:val="99"/>
    <w:unhideWhenUsed/>
    <w:rsid w:val="00925D06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742612"/>
    <w:rPr>
      <w:i/>
      <w:iCs/>
    </w:rPr>
  </w:style>
  <w:style w:type="character" w:customStyle="1" w:styleId="ft">
    <w:name w:val="ft"/>
    <w:basedOn w:val="a0"/>
    <w:rsid w:val="00742612"/>
  </w:style>
  <w:style w:type="paragraph" w:styleId="ae">
    <w:name w:val="Title"/>
    <w:basedOn w:val="a"/>
    <w:next w:val="a"/>
    <w:link w:val="af"/>
    <w:uiPriority w:val="10"/>
    <w:qFormat/>
    <w:rsid w:val="00742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742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9FD720-5557-45D8-A38B-BFFAA761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Jazz Travel</Company>
  <LinksUpToDate>false</LinksUpToDate>
  <CharactersWithSpaces>2624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mailto:sales@rt.plus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Workstation</cp:lastModifiedBy>
  <cp:revision>5</cp:revision>
  <cp:lastPrinted>2016-12-13T12:40:00Z</cp:lastPrinted>
  <dcterms:created xsi:type="dcterms:W3CDTF">2018-07-03T13:39:00Z</dcterms:created>
  <dcterms:modified xsi:type="dcterms:W3CDTF">2018-07-05T06:56:00Z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