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A8E" w:rsidRPr="00861205" w:rsidRDefault="00861205" w:rsidP="00861205">
      <w:pPr>
        <w:jc w:val="center"/>
        <w:rPr>
          <w:b/>
          <w:sz w:val="40"/>
          <w:szCs w:val="40"/>
        </w:rPr>
      </w:pPr>
      <w:r w:rsidRPr="00861205">
        <w:rPr>
          <w:b/>
          <w:sz w:val="40"/>
          <w:szCs w:val="40"/>
        </w:rPr>
        <w:t>Москва + Золотое кольцо</w:t>
      </w:r>
    </w:p>
    <w:p w:rsidR="00861205" w:rsidRDefault="00861205" w:rsidP="00861205">
      <w:pPr>
        <w:jc w:val="center"/>
        <w:rPr>
          <w:sz w:val="40"/>
          <w:szCs w:val="40"/>
        </w:rPr>
      </w:pPr>
      <w:r w:rsidRPr="00861205">
        <w:rPr>
          <w:sz w:val="40"/>
          <w:szCs w:val="40"/>
        </w:rPr>
        <w:t>(8дней/7 ночей)</w:t>
      </w:r>
    </w:p>
    <w:p w:rsidR="00861205" w:rsidRDefault="00861205" w:rsidP="00861205">
      <w:pPr>
        <w:jc w:val="center"/>
        <w:rPr>
          <w:sz w:val="40"/>
          <w:szCs w:val="40"/>
        </w:rPr>
      </w:pPr>
    </w:p>
    <w:p w:rsidR="00861205" w:rsidRPr="00861205" w:rsidRDefault="00861205" w:rsidP="00861205">
      <w:pPr>
        <w:rPr>
          <w:i/>
          <w:sz w:val="32"/>
          <w:szCs w:val="32"/>
          <w:u w:val="single"/>
        </w:rPr>
      </w:pPr>
      <w:r w:rsidRPr="00861205">
        <w:rPr>
          <w:i/>
          <w:sz w:val="32"/>
          <w:szCs w:val="32"/>
          <w:u w:val="single"/>
        </w:rPr>
        <w:t>Программа тура</w:t>
      </w:r>
      <w:r>
        <w:rPr>
          <w:i/>
          <w:sz w:val="32"/>
          <w:szCs w:val="32"/>
          <w:u w:val="single"/>
        </w:rPr>
        <w:t>:</w:t>
      </w:r>
    </w:p>
    <w:tbl>
      <w:tblPr>
        <w:tblStyle w:val="aa"/>
        <w:tblW w:w="0" w:type="auto"/>
        <w:tblLook w:val="04A0"/>
      </w:tblPr>
      <w:tblGrid>
        <w:gridCol w:w="10422"/>
      </w:tblGrid>
      <w:tr w:rsidR="00861205" w:rsidTr="00616797">
        <w:tc>
          <w:tcPr>
            <w:tcW w:w="10422" w:type="dxa"/>
          </w:tcPr>
          <w:p w:rsidR="00861205" w:rsidRPr="00142BF6" w:rsidRDefault="00861205" w:rsidP="00616797">
            <w:pPr>
              <w:jc w:val="center"/>
              <w:rPr>
                <w:color w:val="FF0000"/>
              </w:rPr>
            </w:pPr>
            <w:r w:rsidRPr="00142BF6">
              <w:rPr>
                <w:color w:val="FF0000"/>
              </w:rPr>
              <w:t>День 1: Москва</w:t>
            </w:r>
          </w:p>
        </w:tc>
      </w:tr>
      <w:tr w:rsidR="00861205" w:rsidTr="00616797">
        <w:tc>
          <w:tcPr>
            <w:tcW w:w="10422" w:type="dxa"/>
          </w:tcPr>
          <w:p w:rsidR="00861205" w:rsidRDefault="00861205" w:rsidP="00616797"/>
          <w:p w:rsidR="00861205" w:rsidRDefault="00861205" w:rsidP="00616797">
            <w:r w:rsidRPr="00142BF6">
              <w:rPr>
                <w:b/>
              </w:rPr>
              <w:t>Прибытие в Москву</w:t>
            </w:r>
            <w:r>
              <w:t>. Размещение в гостинице. 11.00 встреча с гидом в фойе гостиницы.</w:t>
            </w:r>
          </w:p>
          <w:p w:rsidR="00861205" w:rsidRDefault="00861205" w:rsidP="00616797">
            <w:r w:rsidRPr="00142BF6">
              <w:rPr>
                <w:b/>
              </w:rPr>
              <w:t>Пешеходная экскурсия «МОСКВА ДРЕВНЯЯ»</w:t>
            </w:r>
            <w:r>
              <w:t xml:space="preserve"> Пешеходная экскурсия по историческому центру города. </w:t>
            </w:r>
            <w:r w:rsidRPr="00805AB8">
              <w:rPr>
                <w:b/>
              </w:rPr>
              <w:t>Красная площадь</w:t>
            </w:r>
            <w:r>
              <w:t>, Храм Василия Блаженного, Александровский сад, Манежная площадь, прекрасная водная композиция из фонтанов на реке Неглинике, Иверские ворота, Казанская церковь, здание ГУМа, прогулка по ул. Ильинке, Биржевой площади - всё это Вас ожидает во время экскурсии по историческому центру Москвы…</w:t>
            </w:r>
          </w:p>
          <w:p w:rsidR="00861205" w:rsidRDefault="00861205" w:rsidP="00616797">
            <w:r>
              <w:t xml:space="preserve">Вы полюбуетесь </w:t>
            </w:r>
            <w:r w:rsidRPr="00805AB8">
              <w:rPr>
                <w:b/>
              </w:rPr>
              <w:t>кремлевской стеной</w:t>
            </w:r>
            <w:r>
              <w:t>, узнаете многое о тайнах её башен.</w:t>
            </w:r>
          </w:p>
          <w:p w:rsidR="00861205" w:rsidRDefault="00861205" w:rsidP="00616797">
            <w:r>
              <w:t>Свободное время.</w:t>
            </w:r>
          </w:p>
          <w:p w:rsidR="00861205" w:rsidRDefault="00861205" w:rsidP="00616797"/>
        </w:tc>
      </w:tr>
      <w:tr w:rsidR="00861205" w:rsidTr="00616797">
        <w:tc>
          <w:tcPr>
            <w:tcW w:w="10422" w:type="dxa"/>
          </w:tcPr>
          <w:p w:rsidR="00861205" w:rsidRPr="00142BF6" w:rsidRDefault="00861205" w:rsidP="00616797">
            <w:pPr>
              <w:jc w:val="center"/>
              <w:rPr>
                <w:color w:val="FF0000"/>
              </w:rPr>
            </w:pPr>
            <w:r w:rsidRPr="00142BF6">
              <w:rPr>
                <w:color w:val="FF0000"/>
              </w:rPr>
              <w:t>День 2: Москва</w:t>
            </w:r>
          </w:p>
        </w:tc>
      </w:tr>
      <w:tr w:rsidR="00861205" w:rsidTr="00616797">
        <w:tc>
          <w:tcPr>
            <w:tcW w:w="10422" w:type="dxa"/>
          </w:tcPr>
          <w:p w:rsidR="00861205" w:rsidRDefault="00861205" w:rsidP="00616797"/>
          <w:p w:rsidR="00861205" w:rsidRPr="00805AB8" w:rsidRDefault="00861205" w:rsidP="00616797">
            <w:pPr>
              <w:rPr>
                <w:b/>
              </w:rPr>
            </w:pPr>
            <w:r w:rsidRPr="00805AB8">
              <w:rPr>
                <w:b/>
              </w:rPr>
              <w:t>Завтрак</w:t>
            </w:r>
            <w:r>
              <w:t xml:space="preserve"> в гостинице (шведский стол). 14.00 </w:t>
            </w:r>
            <w:r w:rsidRPr="00805AB8">
              <w:rPr>
                <w:b/>
              </w:rPr>
              <w:t>Пешеходная экскурсия «Московский Голливуд» с посещением киностудии Мосфильм.</w:t>
            </w:r>
          </w:p>
          <w:p w:rsidR="00861205" w:rsidRDefault="00861205" w:rsidP="00616797">
            <w:r>
              <w:t xml:space="preserve">Перед Вами откроет двери музей киностудии, экспозиция которого постоянно меняется, т.к. многие экспонаты продолжают сниматься в разных фильмах, и когда одни предметы отправляются на съемки - их место занимают другие из богатейшей коллекции студии. Сердцем любой киностудии являются, конечно же, съёмочные площадки. Павильоны, натурные площадки. Интересно своими глазами увидеть, как они выглядят, ведь только здесь можно перенестись в другую эпоху или без всякого стеснения заглянуть в окно какой-нибудь квартиры, построенной в </w:t>
            </w:r>
          </w:p>
          <w:p w:rsidR="00861205" w:rsidRDefault="00861205" w:rsidP="00616797">
            <w:r>
              <w:t>павильоне. Свободное время.</w:t>
            </w:r>
          </w:p>
          <w:p w:rsidR="00861205" w:rsidRDefault="00861205" w:rsidP="00616797"/>
        </w:tc>
      </w:tr>
      <w:tr w:rsidR="00861205" w:rsidTr="00616797">
        <w:tc>
          <w:tcPr>
            <w:tcW w:w="10422" w:type="dxa"/>
          </w:tcPr>
          <w:p w:rsidR="00861205" w:rsidRPr="00142BF6" w:rsidRDefault="00861205" w:rsidP="00616797">
            <w:pPr>
              <w:jc w:val="center"/>
              <w:rPr>
                <w:color w:val="FF0000"/>
              </w:rPr>
            </w:pPr>
            <w:r w:rsidRPr="00142BF6">
              <w:rPr>
                <w:color w:val="FF0000"/>
              </w:rPr>
              <w:t>День 3: Переславль-Залесский</w:t>
            </w:r>
          </w:p>
        </w:tc>
      </w:tr>
      <w:tr w:rsidR="00861205" w:rsidTr="00616797">
        <w:tc>
          <w:tcPr>
            <w:tcW w:w="10422" w:type="dxa"/>
          </w:tcPr>
          <w:p w:rsidR="00861205" w:rsidRDefault="00861205" w:rsidP="00616797">
            <w:pPr>
              <w:rPr>
                <w:b/>
              </w:rPr>
            </w:pPr>
          </w:p>
          <w:p w:rsidR="00861205" w:rsidRDefault="00861205" w:rsidP="00616797">
            <w:r w:rsidRPr="00805AB8">
              <w:rPr>
                <w:b/>
              </w:rPr>
              <w:t>Завтрак</w:t>
            </w:r>
            <w:r>
              <w:t xml:space="preserve"> (сухим пайком). 07.45: Сбор группы в здании Ленинградского вокзала на первом этаже,</w:t>
            </w:r>
          </w:p>
          <w:p w:rsidR="00861205" w:rsidRDefault="00861205" w:rsidP="00616797">
            <w:r>
              <w:t>в центре большого зала ожидания. Экскурсовод с табличкой «Золотое кольцо».</w:t>
            </w:r>
          </w:p>
          <w:p w:rsidR="00861205" w:rsidRDefault="00861205" w:rsidP="00616797">
            <w:r>
              <w:t xml:space="preserve">Отъезд на автобусе в </w:t>
            </w:r>
            <w:r w:rsidRPr="00805AB8">
              <w:rPr>
                <w:b/>
              </w:rPr>
              <w:t>Сергиев Посад</w:t>
            </w:r>
            <w:r>
              <w:t>. Путевая экскурсия по старой великокняжеской дороге. Сергиев Посад - бриллиант редкой красоты. С вершины живописного холма открывается вид на старинный посад, усыпанный маковками церквей. Экскурсия в мужской монастырь, основанный «душой и совестью всея Руси» Сергием Радонежским - Троице-Сергиеву Лавру - главную православную святыню России.</w:t>
            </w:r>
          </w:p>
          <w:p w:rsidR="00861205" w:rsidRDefault="00861205" w:rsidP="00616797">
            <w:r>
              <w:t xml:space="preserve">Переезд в </w:t>
            </w:r>
            <w:r w:rsidRPr="00805AB8">
              <w:rPr>
                <w:b/>
              </w:rPr>
              <w:t>Переславль Залесский</w:t>
            </w:r>
            <w:r>
              <w:t>. Обед. Обзорная экскурсия по Переславлю: с горы открывается поэтичный вид на привольно раскинувшийся в низине город и Плещеево озеро. Красная площадь с собором 12 в. (древнейшим храмом России), земляные оборонительные валы 12 в. Посещение одного из монастырей города. Размещение в гостинице.</w:t>
            </w:r>
          </w:p>
          <w:p w:rsidR="00861205" w:rsidRDefault="00861205" w:rsidP="00616797"/>
        </w:tc>
      </w:tr>
      <w:tr w:rsidR="00861205" w:rsidTr="00616797">
        <w:tc>
          <w:tcPr>
            <w:tcW w:w="10422" w:type="dxa"/>
          </w:tcPr>
          <w:p w:rsidR="00861205" w:rsidRPr="00142BF6" w:rsidRDefault="00861205" w:rsidP="00616797">
            <w:pPr>
              <w:jc w:val="center"/>
              <w:rPr>
                <w:color w:val="FF0000"/>
              </w:rPr>
            </w:pPr>
            <w:r w:rsidRPr="00142BF6">
              <w:rPr>
                <w:color w:val="FF0000"/>
              </w:rPr>
              <w:t>День 4: Ярославль</w:t>
            </w:r>
          </w:p>
        </w:tc>
      </w:tr>
      <w:tr w:rsidR="00861205" w:rsidTr="00616797">
        <w:tc>
          <w:tcPr>
            <w:tcW w:w="10422" w:type="dxa"/>
          </w:tcPr>
          <w:p w:rsidR="00861205" w:rsidRDefault="00861205" w:rsidP="00616797"/>
          <w:p w:rsidR="00861205" w:rsidRDefault="00861205" w:rsidP="00616797">
            <w:r w:rsidRPr="00805AB8">
              <w:rPr>
                <w:b/>
              </w:rPr>
              <w:lastRenderedPageBreak/>
              <w:t>Завтрак.</w:t>
            </w:r>
            <w:r>
              <w:t xml:space="preserve"> Переезд в </w:t>
            </w:r>
            <w:r w:rsidRPr="00805AB8">
              <w:rPr>
                <w:b/>
              </w:rPr>
              <w:t>Ростов Великий</w:t>
            </w:r>
            <w:r>
              <w:t>. Белокаменный Кремль Ростова Великого много веков смотрится в гладь озера Неро. Среди кремлевских строений особое внимание привлекает могучая звонница: 13 колоколов исполняют знаменитые ростовские звоны.</w:t>
            </w:r>
          </w:p>
          <w:p w:rsidR="00861205" w:rsidRDefault="00861205" w:rsidP="00616797">
            <w:r>
              <w:t xml:space="preserve">В осенне-зимний период: </w:t>
            </w:r>
            <w:r w:rsidRPr="00805AB8">
              <w:rPr>
                <w:b/>
              </w:rPr>
              <w:t>посещение выставки «Ростовская финифть».</w:t>
            </w:r>
            <w:r>
              <w:t xml:space="preserve"> Прекрасная возможность полюбоваться украшениями с ростовской финифтью: здесь браслеты, кулоны с секретом, зеркальца, подвески… Можно приобрести на память уникальный сувенир из Ростова. </w:t>
            </w:r>
          </w:p>
          <w:p w:rsidR="00861205" w:rsidRDefault="00861205" w:rsidP="00616797">
            <w:r>
              <w:t xml:space="preserve">В летний период: экскурсия </w:t>
            </w:r>
            <w:r w:rsidRPr="00805AB8">
              <w:rPr>
                <w:b/>
              </w:rPr>
              <w:t>«Переходы по стенам Кремля».</w:t>
            </w:r>
            <w:r>
              <w:t xml:space="preserve"> Хорошая возможность увидеть этот шикарный памятник архитектуры с разных ракурсов.</w:t>
            </w:r>
          </w:p>
          <w:p w:rsidR="00861205" w:rsidRDefault="00861205" w:rsidP="00616797"/>
          <w:p w:rsidR="00861205" w:rsidRDefault="00861205" w:rsidP="00616797">
            <w:r>
              <w:t xml:space="preserve">Переезд в </w:t>
            </w:r>
            <w:r w:rsidRPr="00805AB8">
              <w:rPr>
                <w:b/>
              </w:rPr>
              <w:t>Ярославль -</w:t>
            </w:r>
            <w:r>
              <w:t xml:space="preserve"> величественный город, архитектурные и культурные памятники составляют его главное богатство и украшение. Обед. Обзорная экскурсия по Ярославлю. Волга - главная «улица» города. Стрелка, где почти 1000 лет назад Ярослав Мудрый основал город. Величественный собор Ярославля - Успенский. Прогулка по набережной реки Волга. Дом Болконского, описанный Л.Н. Толстым в романе «Война и мир». Арсенальная башня. Экскурсия по территории Спасского монастыря. Необычная архитектура многочисленных посадских церквей, купеческие особняки, губернаторский дом. </w:t>
            </w:r>
            <w:r w:rsidRPr="00805AB8">
              <w:t>Размещение в гостинице</w:t>
            </w:r>
            <w:r>
              <w:t xml:space="preserve">. </w:t>
            </w:r>
          </w:p>
          <w:p w:rsidR="00861205" w:rsidRDefault="00861205" w:rsidP="00616797"/>
        </w:tc>
      </w:tr>
      <w:tr w:rsidR="00861205" w:rsidTr="00616797">
        <w:tc>
          <w:tcPr>
            <w:tcW w:w="10422" w:type="dxa"/>
          </w:tcPr>
          <w:p w:rsidR="00861205" w:rsidRPr="00142BF6" w:rsidRDefault="00861205" w:rsidP="00616797">
            <w:pPr>
              <w:jc w:val="center"/>
              <w:rPr>
                <w:color w:val="FF0000"/>
              </w:rPr>
            </w:pPr>
            <w:r w:rsidRPr="00142BF6">
              <w:rPr>
                <w:color w:val="FF0000"/>
              </w:rPr>
              <w:lastRenderedPageBreak/>
              <w:t>День 5: Владимир</w:t>
            </w:r>
          </w:p>
        </w:tc>
      </w:tr>
      <w:tr w:rsidR="00861205" w:rsidTr="00616797">
        <w:tc>
          <w:tcPr>
            <w:tcW w:w="10422" w:type="dxa"/>
          </w:tcPr>
          <w:p w:rsidR="00861205" w:rsidRDefault="00861205" w:rsidP="00616797">
            <w:pPr>
              <w:rPr>
                <w:b/>
              </w:rPr>
            </w:pPr>
          </w:p>
          <w:p w:rsidR="00861205" w:rsidRDefault="00861205" w:rsidP="00616797">
            <w:r w:rsidRPr="00805AB8">
              <w:rPr>
                <w:b/>
              </w:rPr>
              <w:t xml:space="preserve">Завтрак </w:t>
            </w:r>
            <w:r>
              <w:t xml:space="preserve">(шведский стол). </w:t>
            </w:r>
            <w:r w:rsidRPr="00805AB8">
              <w:rPr>
                <w:b/>
              </w:rPr>
              <w:t>Обзорная экскурсия по Костроме</w:t>
            </w:r>
            <w:r>
              <w:t xml:space="preserve">. Осмотр центральной площади города с её уникальной планировкой и памятниками архитектуры XVIII – XIX вв.… Посещение торговых рядов - прекрасная возможность для покупки изделий из костромского льна. Богоявленский кафедральный собор. Церковь Воскресения, что на Дебре. </w:t>
            </w:r>
            <w:r w:rsidRPr="00805AB8">
              <w:rPr>
                <w:b/>
              </w:rPr>
              <w:t>Ипатьевский монастырь</w:t>
            </w:r>
            <w:r>
              <w:t xml:space="preserve"> - великолепное творение русских зодчих и иконописцев, колыбель царской династии Романовых. </w:t>
            </w:r>
          </w:p>
          <w:p w:rsidR="00861205" w:rsidRDefault="00861205" w:rsidP="00616797">
            <w:r w:rsidRPr="00805AB8">
              <w:rPr>
                <w:b/>
              </w:rPr>
              <w:t>С 28 апреля по 07 октября:</w:t>
            </w:r>
            <w:r>
              <w:t xml:space="preserve"> </w:t>
            </w:r>
            <w:r w:rsidRPr="00805AB8">
              <w:rPr>
                <w:b/>
              </w:rPr>
              <w:t>Переезд в Плес</w:t>
            </w:r>
            <w:r>
              <w:t xml:space="preserve">. Живописный городок ,расположенный на берегу Волги, благодаря своим природным особенностям получивший славу «русской Швейцарии».Знакомство с историей и достопримечательностями города. </w:t>
            </w:r>
            <w:r w:rsidRPr="00805AB8">
              <w:rPr>
                <w:b/>
              </w:rPr>
              <w:t>Обед.</w:t>
            </w:r>
            <w:r>
              <w:t xml:space="preserve"> Отъезд во </w:t>
            </w:r>
            <w:r w:rsidRPr="00805AB8">
              <w:rPr>
                <w:b/>
              </w:rPr>
              <w:t>Владимир</w:t>
            </w:r>
            <w:r>
              <w:t>. Размещение в гостинице.</w:t>
            </w:r>
          </w:p>
          <w:p w:rsidR="00861205" w:rsidRDefault="00861205" w:rsidP="00616797"/>
        </w:tc>
      </w:tr>
      <w:tr w:rsidR="00861205" w:rsidTr="00616797">
        <w:tc>
          <w:tcPr>
            <w:tcW w:w="10422" w:type="dxa"/>
          </w:tcPr>
          <w:p w:rsidR="00861205" w:rsidRPr="00142BF6" w:rsidRDefault="00861205" w:rsidP="00616797">
            <w:pPr>
              <w:jc w:val="center"/>
              <w:rPr>
                <w:color w:val="FF0000"/>
              </w:rPr>
            </w:pPr>
            <w:r w:rsidRPr="00142BF6">
              <w:rPr>
                <w:color w:val="FF0000"/>
              </w:rPr>
              <w:t>День 6: Владимир</w:t>
            </w:r>
          </w:p>
        </w:tc>
      </w:tr>
      <w:tr w:rsidR="00861205" w:rsidTr="00616797">
        <w:tc>
          <w:tcPr>
            <w:tcW w:w="10422" w:type="dxa"/>
          </w:tcPr>
          <w:p w:rsidR="00861205" w:rsidRDefault="00861205" w:rsidP="00616797"/>
          <w:p w:rsidR="00861205" w:rsidRDefault="00861205" w:rsidP="00616797">
            <w:r w:rsidRPr="00805AB8">
              <w:rPr>
                <w:b/>
              </w:rPr>
              <w:t>Завтрак</w:t>
            </w:r>
            <w:r>
              <w:t xml:space="preserve"> (шведский стол). </w:t>
            </w:r>
            <w:r w:rsidRPr="00805AB8">
              <w:rPr>
                <w:b/>
              </w:rPr>
              <w:t>Отъезд в Юрьев-Польский</w:t>
            </w:r>
            <w:r>
              <w:t xml:space="preserve"> (68 км). Михайло-Архангельский собор и его территория, уникальный памятник 13 века – Георгиевский собор (обзор рельефов и внешнего убранства). Этот белокаменный храм был возведён здесь внуком Юрия Долгорукого – князем Святославом Всеволодовичем и стал последним храмом, который построили на Руси до татаро-монгольского нашествия. Посещение экспозиции «П. И. Багратион – национальный герой России». Вы увидите подлинные предметы из имения князей Голицыных в селе Сима, услышите историю войны 1812 года.</w:t>
            </w:r>
          </w:p>
          <w:p w:rsidR="00861205" w:rsidRDefault="00861205" w:rsidP="00616797"/>
          <w:p w:rsidR="00861205" w:rsidRPr="00805AB8" w:rsidRDefault="00861205" w:rsidP="00616797">
            <w:pPr>
              <w:rPr>
                <w:b/>
              </w:rPr>
            </w:pPr>
            <w:r w:rsidRPr="00805AB8">
              <w:rPr>
                <w:b/>
              </w:rPr>
              <w:t>Возвращение во Владимир. Обед.</w:t>
            </w:r>
          </w:p>
          <w:p w:rsidR="00861205" w:rsidRDefault="00861205" w:rsidP="00616797"/>
          <w:p w:rsidR="00861205" w:rsidRDefault="00861205" w:rsidP="00616797">
            <w:r w:rsidRPr="00805AB8">
              <w:rPr>
                <w:b/>
              </w:rPr>
              <w:t>Автобусная обзорная экскурсия по Владимиру</w:t>
            </w:r>
            <w:r>
              <w:t xml:space="preserve"> с выходом у главных исторических и архитектурных памятников города. А Владимиру есть чем гордиться: единственные сохранившиеся в мире Золотые ворота; изукрашенный резьбой по камню Дмитриевский собор; </w:t>
            </w:r>
            <w:r>
              <w:lastRenderedPageBreak/>
              <w:t xml:space="preserve">грандиозный в своей суровой Успенский собор, в котором сохранились фрески Андрея Рублева (XV в.) - при благоприятных погодных условиях Успенский храм посещается во время экскурсии. </w:t>
            </w:r>
            <w:r w:rsidRPr="00805AB8">
              <w:rPr>
                <w:b/>
              </w:rPr>
              <w:t>Переезд в Боголюбово. Обзорная экскурсия по Боголюбовскому монастырю</w:t>
            </w:r>
            <w:r>
              <w:t xml:space="preserve">. Здесь в XII в. располагалась резиденция князя Андрея Боголюбского. Прогулка к церкви Покрова, что на реке Нерль (XII в.) - настоящей жемчужине древнерусского зодчества. </w:t>
            </w:r>
            <w:r w:rsidRPr="00805AB8">
              <w:rPr>
                <w:b/>
              </w:rPr>
              <w:t>Возвращение во Владимир</w:t>
            </w:r>
            <w:r>
              <w:t>. Свободное время.</w:t>
            </w:r>
          </w:p>
          <w:p w:rsidR="00861205" w:rsidRDefault="00861205" w:rsidP="00616797"/>
        </w:tc>
      </w:tr>
      <w:tr w:rsidR="00861205" w:rsidTr="00616797">
        <w:tc>
          <w:tcPr>
            <w:tcW w:w="10422" w:type="dxa"/>
          </w:tcPr>
          <w:p w:rsidR="00861205" w:rsidRPr="00142BF6" w:rsidRDefault="00861205" w:rsidP="00616797">
            <w:pPr>
              <w:jc w:val="center"/>
              <w:rPr>
                <w:color w:val="FF0000"/>
              </w:rPr>
            </w:pPr>
            <w:r w:rsidRPr="00142BF6">
              <w:rPr>
                <w:color w:val="FF0000"/>
              </w:rPr>
              <w:lastRenderedPageBreak/>
              <w:t>День 7: Москва</w:t>
            </w:r>
          </w:p>
        </w:tc>
      </w:tr>
      <w:tr w:rsidR="00861205" w:rsidTr="00616797">
        <w:tc>
          <w:tcPr>
            <w:tcW w:w="10422" w:type="dxa"/>
          </w:tcPr>
          <w:p w:rsidR="00861205" w:rsidRDefault="00861205" w:rsidP="00616797"/>
          <w:p w:rsidR="00861205" w:rsidRDefault="00861205" w:rsidP="00616797">
            <w:r w:rsidRPr="00805AB8">
              <w:rPr>
                <w:b/>
              </w:rPr>
              <w:t>Завтрак</w:t>
            </w:r>
            <w:r>
              <w:t xml:space="preserve"> (шведский стол). </w:t>
            </w:r>
            <w:r w:rsidRPr="00805AB8">
              <w:rPr>
                <w:b/>
              </w:rPr>
              <w:t>Экскурсия в Суздаль.</w:t>
            </w:r>
          </w:p>
          <w:p w:rsidR="00861205" w:rsidRDefault="00861205" w:rsidP="00616797"/>
          <w:p w:rsidR="00861205" w:rsidRDefault="00861205" w:rsidP="00616797">
            <w:r>
              <w:t>Город сохранился в первозданной, почти игрушечной красоте. Суздаль напоминает декорацию к спектаклю. Посещение Кремля с интерьером Крестовой палаты. Архитектура собора Рождества Богородицы. Летом - посещение Музея деревянного зодчества: настоящего древнего русского города, с храмами, избами зажиточных крестьян, середняков и бедняков, с амбарами, храмами, колодцами, улицами и переулками. Спасо-Евфимиев монастырь приветствует своих гостей колокольными звонами.</w:t>
            </w:r>
          </w:p>
          <w:p w:rsidR="00861205" w:rsidRDefault="00861205" w:rsidP="00616797">
            <w:r>
              <w:t xml:space="preserve">Покровский монастырь откроется со смотровой площадки Суздаля и поведает о непростых судьбах своих именитых узниц. </w:t>
            </w:r>
            <w:r w:rsidRPr="00805AB8">
              <w:rPr>
                <w:b/>
              </w:rPr>
              <w:t>Обед.</w:t>
            </w:r>
            <w:r>
              <w:t xml:space="preserve"> Отъезд. </w:t>
            </w:r>
            <w:r w:rsidRPr="00805AB8">
              <w:rPr>
                <w:b/>
              </w:rPr>
              <w:t>Возвращение в Москву.</w:t>
            </w:r>
          </w:p>
          <w:p w:rsidR="00861205" w:rsidRDefault="00861205" w:rsidP="00616797">
            <w:r>
              <w:t>Ориентировочное время прибытия в Москву - 22:00 (в зависимости от транспортной ситуации).</w:t>
            </w:r>
          </w:p>
          <w:p w:rsidR="00861205" w:rsidRDefault="00861205" w:rsidP="00616797">
            <w:r>
              <w:t>Размещение в гостинице.</w:t>
            </w:r>
          </w:p>
          <w:p w:rsidR="00861205" w:rsidRDefault="00861205" w:rsidP="00616797"/>
        </w:tc>
      </w:tr>
      <w:tr w:rsidR="00861205" w:rsidTr="00616797">
        <w:tc>
          <w:tcPr>
            <w:tcW w:w="10422" w:type="dxa"/>
          </w:tcPr>
          <w:p w:rsidR="00861205" w:rsidRPr="00142BF6" w:rsidRDefault="00861205" w:rsidP="00616797">
            <w:pPr>
              <w:jc w:val="center"/>
              <w:rPr>
                <w:color w:val="FF0000"/>
              </w:rPr>
            </w:pPr>
            <w:r w:rsidRPr="00142BF6">
              <w:rPr>
                <w:color w:val="FF0000"/>
              </w:rPr>
              <w:t>День 8: Москва</w:t>
            </w:r>
          </w:p>
        </w:tc>
      </w:tr>
      <w:tr w:rsidR="00861205" w:rsidTr="00616797">
        <w:tc>
          <w:tcPr>
            <w:tcW w:w="10422" w:type="dxa"/>
          </w:tcPr>
          <w:p w:rsidR="00861205" w:rsidRDefault="00861205" w:rsidP="00616797">
            <w:pPr>
              <w:rPr>
                <w:b/>
              </w:rPr>
            </w:pPr>
          </w:p>
          <w:p w:rsidR="00861205" w:rsidRDefault="00861205" w:rsidP="00616797">
            <w:r w:rsidRPr="00805AB8">
              <w:rPr>
                <w:b/>
              </w:rPr>
              <w:t>Завтрак</w:t>
            </w:r>
            <w:r>
              <w:t xml:space="preserve"> (шведский стол). Освобождение номеров. Сдача вещей в камеру хранения.</w:t>
            </w:r>
          </w:p>
          <w:p w:rsidR="00861205" w:rsidRDefault="00861205" w:rsidP="00616797">
            <w:pPr>
              <w:rPr>
                <w:b/>
              </w:rPr>
            </w:pPr>
            <w:r w:rsidRPr="00805AB8">
              <w:rPr>
                <w:b/>
              </w:rPr>
              <w:t>11.00 Автобусная обзорная экскурсия по городу «Моя Москва».</w:t>
            </w:r>
            <w:r>
              <w:t xml:space="preserve">  Вы полюбуетесь столицей, восхититесь панорамой Москвы со смотровой площадки Воробьевых Гор. Главное здание МГУ, внешний осмотр Новодевичьего монастыря, комплекс Поклонная Гора, Москва-Сити, Ленинский и Кутузовский проспекты и, конечно же, главная улица города - Тверская. Вы проедете по широким магистралям красивейшего современнейшего города. Удивитесь многообразности городских стилей и вкусов. Свободное время. </w:t>
            </w:r>
            <w:r w:rsidRPr="00805AB8">
              <w:rPr>
                <w:b/>
              </w:rPr>
              <w:t>Отъезд.</w:t>
            </w:r>
          </w:p>
          <w:p w:rsidR="00861205" w:rsidRDefault="00861205" w:rsidP="00616797"/>
        </w:tc>
      </w:tr>
    </w:tbl>
    <w:p w:rsidR="00861205" w:rsidRPr="00142BF6" w:rsidRDefault="00861205" w:rsidP="00142BF6"/>
    <w:sectPr w:rsidR="00861205" w:rsidRPr="00142BF6" w:rsidSect="00925D06">
      <w:headerReference w:type="even" r:id="rId8"/>
      <w:headerReference w:type="default" r:id="rId9"/>
      <w:footerReference w:type="default" r:id="rId10"/>
      <w:pgSz w:w="11906" w:h="16838"/>
      <w:pgMar w:top="2410" w:right="566" w:bottom="180" w:left="1134" w:header="426" w:footer="26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32B4" w:rsidRDefault="00BB32B4">
      <w:r>
        <w:separator/>
      </w:r>
    </w:p>
  </w:endnote>
  <w:endnote w:type="continuationSeparator" w:id="1">
    <w:p w:rsidR="00BB32B4" w:rsidRDefault="00BB32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olomon Sans Book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5E03" w:rsidRPr="005C5E03" w:rsidRDefault="005C5E03" w:rsidP="00D413D9">
    <w:pPr>
      <w:ind w:left="-284"/>
      <w:jc w:val="center"/>
      <w:rPr>
        <w:rFonts w:ascii="Verdana" w:hAnsi="Verdana"/>
        <w:i/>
        <w:color w:val="FFFFFF"/>
        <w:sz w:val="20"/>
        <w:szCs w:val="20"/>
        <w:lang w:val="en-US"/>
      </w:rPr>
    </w:pPr>
    <w:r w:rsidRPr="005C5E03">
      <w:rPr>
        <w:rFonts w:ascii="Verdana" w:hAnsi="Verdana"/>
        <w:i/>
        <w:color w:val="FFFFFF"/>
        <w:sz w:val="20"/>
        <w:szCs w:val="20"/>
        <w:lang w:val="en-US"/>
      </w:rPr>
      <w:t xml:space="preserve"> </w:t>
    </w:r>
  </w:p>
  <w:p w:rsidR="005C5E03" w:rsidRPr="005C5E03" w:rsidRDefault="005C5E03" w:rsidP="00924B38">
    <w:pPr>
      <w:ind w:left="-1418" w:right="-568"/>
      <w:jc w:val="center"/>
      <w:rPr>
        <w:color w:val="FFFFFF"/>
        <w:sz w:val="20"/>
        <w:szCs w:val="20"/>
        <w:lang w:val="en-US"/>
      </w:rPr>
    </w:pPr>
    <w:r w:rsidRPr="005C5E03">
      <w:rPr>
        <w:rFonts w:ascii="Verdana" w:hAnsi="Verdana"/>
        <w:color w:val="FFFFFF"/>
        <w:sz w:val="20"/>
        <w:szCs w:val="20"/>
        <w:lang w:val="en-US"/>
      </w:rPr>
      <w:t>w8 800</w:t>
    </w:r>
    <w:r>
      <w:rPr>
        <w:rFonts w:ascii="Verdana" w:hAnsi="Verdana"/>
        <w:color w:val="FFFFFF"/>
        <w:sz w:val="20"/>
        <w:szCs w:val="20"/>
        <w:lang w:val="en-US"/>
      </w:rPr>
      <w:t>8</w:t>
    </w:r>
    <w:r w:rsidR="00D168FC">
      <w:rPr>
        <w:rFonts w:ascii="Verdana" w:hAnsi="Verdana"/>
        <w:i/>
        <w:noProof/>
        <w:color w:val="FFFFFF"/>
        <w:sz w:val="20"/>
        <w:szCs w:val="20"/>
      </w:rPr>
      <w:drawing>
        <wp:inline distT="0" distB="0" distL="0" distR="0">
          <wp:extent cx="4257675" cy="285750"/>
          <wp:effectExtent l="19050" t="0" r="9525" b="0"/>
          <wp:docPr id="4" name="Рисунок 4" descr="RT plus_контакты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RT plus_контакты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57675" cy="285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5C5E03" w:rsidRPr="005C5E03" w:rsidRDefault="005C5E03" w:rsidP="002C6683">
    <w:pPr>
      <w:ind w:left="851" w:firstLine="850"/>
      <w:rPr>
        <w:rFonts w:ascii="Calibri" w:hAnsi="Calibri" w:cs="Calibri"/>
        <w:b/>
        <w:color w:val="FFFFFF"/>
        <w:sz w:val="20"/>
        <w:szCs w:val="20"/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32B4" w:rsidRDefault="00BB32B4">
      <w:r>
        <w:separator/>
      </w:r>
    </w:p>
  </w:footnote>
  <w:footnote w:type="continuationSeparator" w:id="1">
    <w:p w:rsidR="00BB32B4" w:rsidRDefault="00BB32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5E03" w:rsidRDefault="00D168FC">
    <w:pPr>
      <w:pStyle w:val="a3"/>
    </w:pPr>
    <w:r>
      <w:rPr>
        <w:rFonts w:ascii="Verdana" w:hAnsi="Verdana"/>
        <w:noProof/>
        <w:color w:val="000000"/>
        <w:sz w:val="20"/>
        <w:szCs w:val="20"/>
      </w:rPr>
      <w:drawing>
        <wp:inline distT="0" distB="0" distL="0" distR="0">
          <wp:extent cx="7077075" cy="923925"/>
          <wp:effectExtent l="19050" t="0" r="9525" b="0"/>
          <wp:docPr id="1" name="Рисунок 1" descr="Шапка верх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Шапка верх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77075" cy="923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Verdana" w:hAnsi="Verdana"/>
        <w:noProof/>
        <w:color w:val="000000"/>
        <w:sz w:val="20"/>
        <w:szCs w:val="20"/>
      </w:rPr>
      <w:drawing>
        <wp:inline distT="0" distB="0" distL="0" distR="0">
          <wp:extent cx="7077075" cy="923925"/>
          <wp:effectExtent l="19050" t="0" r="9525" b="0"/>
          <wp:docPr id="2" name="Рисунок 2" descr="Шапка верх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Шапка верх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77075" cy="923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1205" w:rsidRDefault="00861205" w:rsidP="00742612">
    <w:pPr>
      <w:rPr>
        <w:rFonts w:asciiTheme="minorHAnsi" w:hAnsiTheme="minorHAnsi"/>
        <w:sz w:val="20"/>
        <w:szCs w:val="20"/>
      </w:rPr>
    </w:pPr>
  </w:p>
  <w:p w:rsidR="00861205" w:rsidRDefault="00861205" w:rsidP="00742612">
    <w:pPr>
      <w:rPr>
        <w:rFonts w:asciiTheme="minorHAnsi" w:hAnsiTheme="minorHAnsi"/>
        <w:sz w:val="20"/>
        <w:szCs w:val="20"/>
      </w:rPr>
    </w:pPr>
  </w:p>
  <w:p w:rsidR="005C5E03" w:rsidRDefault="00D168FC" w:rsidP="00742612">
    <w:pPr>
      <w:rPr>
        <w:rFonts w:ascii="Solomon Sans Book" w:hAnsi="Solomon Sans Book"/>
        <w:sz w:val="20"/>
        <w:szCs w:val="20"/>
        <w:lang w:val="en-US"/>
      </w:rPr>
    </w:pPr>
    <w:r>
      <w:rPr>
        <w:rFonts w:ascii="Solomon Sans Book" w:hAnsi="Solomon Sans Book"/>
        <w:noProof/>
        <w:sz w:val="20"/>
        <w:szCs w:val="20"/>
      </w:rPr>
      <w:drawing>
        <wp:inline distT="0" distB="0" distL="0" distR="0">
          <wp:extent cx="7134225" cy="971550"/>
          <wp:effectExtent l="19050" t="0" r="9525" b="0"/>
          <wp:docPr id="3" name="Рисунок 3" descr="RT plus_шапк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RT plus_шапка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34225" cy="971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5C5E03">
      <w:rPr>
        <w:rFonts w:ascii="Solomon Sans Book" w:hAnsi="Solomon Sans Book"/>
        <w:sz w:val="20"/>
        <w:szCs w:val="20"/>
      </w:rPr>
      <w:softHyphen/>
    </w:r>
  </w:p>
  <w:p w:rsidR="005C5E03" w:rsidRPr="00E10143" w:rsidRDefault="005C5E03" w:rsidP="00E95A20">
    <w:pPr>
      <w:jc w:val="right"/>
      <w:rPr>
        <w:rFonts w:ascii="Solomon Sans Book" w:hAnsi="Solomon Sans Book"/>
        <w:sz w:val="20"/>
        <w:szCs w:val="20"/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C1263"/>
    <w:multiLevelType w:val="multilevel"/>
    <w:tmpl w:val="1ABA9E84"/>
    <w:lvl w:ilvl="0">
      <w:start w:val="20"/>
      <w:numFmt w:val="decimal"/>
      <w:lvlText w:val="%1"/>
      <w:lvlJc w:val="left"/>
      <w:pPr>
        <w:tabs>
          <w:tab w:val="num" w:pos="6720"/>
        </w:tabs>
        <w:ind w:left="6720" w:hanging="6720"/>
      </w:pPr>
      <w:rPr>
        <w:rFonts w:hint="default"/>
      </w:rPr>
    </w:lvl>
    <w:lvl w:ilvl="1">
      <w:start w:val="9"/>
      <w:numFmt w:val="decimalZero"/>
      <w:lvlText w:val="%1.%2"/>
      <w:lvlJc w:val="left"/>
      <w:pPr>
        <w:tabs>
          <w:tab w:val="num" w:pos="7170"/>
        </w:tabs>
        <w:ind w:left="7170" w:hanging="6720"/>
      </w:pPr>
      <w:rPr>
        <w:rFonts w:hint="default"/>
      </w:rPr>
    </w:lvl>
    <w:lvl w:ilvl="2">
      <w:start w:val="2005"/>
      <w:numFmt w:val="decimal"/>
      <w:lvlText w:val="%1.%2.%3"/>
      <w:lvlJc w:val="left"/>
      <w:pPr>
        <w:tabs>
          <w:tab w:val="num" w:pos="7620"/>
        </w:tabs>
        <w:ind w:left="7620" w:hanging="6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070"/>
        </w:tabs>
        <w:ind w:left="8070" w:hanging="6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520"/>
        </w:tabs>
        <w:ind w:left="8520" w:hanging="6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970"/>
        </w:tabs>
        <w:ind w:left="8970" w:hanging="6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420"/>
        </w:tabs>
        <w:ind w:left="9420" w:hanging="67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870"/>
        </w:tabs>
        <w:ind w:left="9870" w:hanging="67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320"/>
        </w:tabs>
        <w:ind w:left="10320" w:hanging="6720"/>
      </w:pPr>
      <w:rPr>
        <w:rFonts w:hint="default"/>
      </w:rPr>
    </w:lvl>
  </w:abstractNum>
  <w:abstractNum w:abstractNumId="1">
    <w:nsid w:val="191D2A40"/>
    <w:multiLevelType w:val="hybridMultilevel"/>
    <w:tmpl w:val="0C602CA4"/>
    <w:lvl w:ilvl="0" w:tplc="97D43418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2">
    <w:nsid w:val="229E2CDE"/>
    <w:multiLevelType w:val="hybridMultilevel"/>
    <w:tmpl w:val="05563712"/>
    <w:lvl w:ilvl="0" w:tplc="4A00422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4E3494A"/>
    <w:multiLevelType w:val="multilevel"/>
    <w:tmpl w:val="D7B4B696"/>
    <w:lvl w:ilvl="0">
      <w:start w:val="1"/>
      <w:numFmt w:val="decimalZero"/>
      <w:lvlText w:val="%1"/>
      <w:lvlJc w:val="left"/>
      <w:pPr>
        <w:tabs>
          <w:tab w:val="num" w:pos="6240"/>
        </w:tabs>
        <w:ind w:left="6240" w:hanging="6240"/>
      </w:pPr>
      <w:rPr>
        <w:rFonts w:hint="default"/>
      </w:rPr>
    </w:lvl>
    <w:lvl w:ilvl="1">
      <w:start w:val="11"/>
      <w:numFmt w:val="decimal"/>
      <w:lvlText w:val="%1.%2"/>
      <w:lvlJc w:val="left"/>
      <w:pPr>
        <w:tabs>
          <w:tab w:val="num" w:pos="6780"/>
        </w:tabs>
        <w:ind w:left="6780" w:hanging="6240"/>
      </w:pPr>
      <w:rPr>
        <w:rFonts w:hint="default"/>
      </w:rPr>
    </w:lvl>
    <w:lvl w:ilvl="2">
      <w:start w:val="2005"/>
      <w:numFmt w:val="decimal"/>
      <w:lvlText w:val="%1.%2.%3"/>
      <w:lvlJc w:val="left"/>
      <w:pPr>
        <w:tabs>
          <w:tab w:val="num" w:pos="7320"/>
        </w:tabs>
        <w:ind w:left="7320" w:hanging="62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860"/>
        </w:tabs>
        <w:ind w:left="7860" w:hanging="62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400"/>
        </w:tabs>
        <w:ind w:left="8400" w:hanging="62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940"/>
        </w:tabs>
        <w:ind w:left="8940" w:hanging="62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480"/>
        </w:tabs>
        <w:ind w:left="9480" w:hanging="62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020"/>
        </w:tabs>
        <w:ind w:left="10020" w:hanging="62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60"/>
        </w:tabs>
        <w:ind w:left="10560" w:hanging="6240"/>
      </w:pPr>
      <w:rPr>
        <w:rFonts w:hint="default"/>
      </w:rPr>
    </w:lvl>
  </w:abstractNum>
  <w:abstractNum w:abstractNumId="4">
    <w:nsid w:val="408F7028"/>
    <w:multiLevelType w:val="hybridMultilevel"/>
    <w:tmpl w:val="1D56AC20"/>
    <w:lvl w:ilvl="0" w:tplc="E9C606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67E0CF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47233C99"/>
    <w:multiLevelType w:val="hybridMultilevel"/>
    <w:tmpl w:val="710C720C"/>
    <w:lvl w:ilvl="0" w:tplc="E9C606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BA13412"/>
    <w:multiLevelType w:val="hybridMultilevel"/>
    <w:tmpl w:val="9AB45A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4CF4FD4"/>
    <w:multiLevelType w:val="multilevel"/>
    <w:tmpl w:val="9F425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D363AA3"/>
    <w:multiLevelType w:val="multilevel"/>
    <w:tmpl w:val="6068F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D5E2A39"/>
    <w:multiLevelType w:val="hybridMultilevel"/>
    <w:tmpl w:val="898A12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B101EA7"/>
    <w:multiLevelType w:val="hybridMultilevel"/>
    <w:tmpl w:val="3CE0DD0E"/>
    <w:lvl w:ilvl="0" w:tplc="0419000F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B4D4361"/>
    <w:multiLevelType w:val="multilevel"/>
    <w:tmpl w:val="1ABA9E84"/>
    <w:lvl w:ilvl="0">
      <w:start w:val="20"/>
      <w:numFmt w:val="decimal"/>
      <w:lvlText w:val="%1"/>
      <w:lvlJc w:val="left"/>
      <w:pPr>
        <w:tabs>
          <w:tab w:val="num" w:pos="6720"/>
        </w:tabs>
        <w:ind w:left="6720" w:hanging="6720"/>
      </w:pPr>
      <w:rPr>
        <w:rFonts w:hint="default"/>
      </w:rPr>
    </w:lvl>
    <w:lvl w:ilvl="1">
      <w:start w:val="9"/>
      <w:numFmt w:val="decimalZero"/>
      <w:lvlText w:val="%1.%2"/>
      <w:lvlJc w:val="left"/>
      <w:pPr>
        <w:tabs>
          <w:tab w:val="num" w:pos="7170"/>
        </w:tabs>
        <w:ind w:left="7170" w:hanging="6720"/>
      </w:pPr>
      <w:rPr>
        <w:rFonts w:hint="default"/>
      </w:rPr>
    </w:lvl>
    <w:lvl w:ilvl="2">
      <w:start w:val="2005"/>
      <w:numFmt w:val="decimal"/>
      <w:lvlText w:val="%1.%2.%3"/>
      <w:lvlJc w:val="left"/>
      <w:pPr>
        <w:tabs>
          <w:tab w:val="num" w:pos="7620"/>
        </w:tabs>
        <w:ind w:left="7620" w:hanging="6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070"/>
        </w:tabs>
        <w:ind w:left="8070" w:hanging="6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520"/>
        </w:tabs>
        <w:ind w:left="8520" w:hanging="6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970"/>
        </w:tabs>
        <w:ind w:left="8970" w:hanging="6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420"/>
        </w:tabs>
        <w:ind w:left="9420" w:hanging="67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870"/>
        </w:tabs>
        <w:ind w:left="9870" w:hanging="67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320"/>
        </w:tabs>
        <w:ind w:left="10320" w:hanging="6720"/>
      </w:pPr>
      <w:rPr>
        <w:rFonts w:hint="default"/>
      </w:rPr>
    </w:lvl>
  </w:abstractNum>
  <w:abstractNum w:abstractNumId="13">
    <w:nsid w:val="7FCE52C3"/>
    <w:multiLevelType w:val="hybridMultilevel"/>
    <w:tmpl w:val="7CCE4ECA"/>
    <w:lvl w:ilvl="0" w:tplc="FFFFFFFF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2"/>
  </w:num>
  <w:num w:numId="5">
    <w:abstractNumId w:val="7"/>
  </w:num>
  <w:num w:numId="6">
    <w:abstractNumId w:val="3"/>
  </w:num>
  <w:num w:numId="7">
    <w:abstractNumId w:val="1"/>
  </w:num>
  <w:num w:numId="8">
    <w:abstractNumId w:val="2"/>
  </w:num>
  <w:num w:numId="9">
    <w:abstractNumId w:val="5"/>
  </w:num>
  <w:num w:numId="10">
    <w:abstractNumId w:val="13"/>
  </w:num>
  <w:num w:numId="11">
    <w:abstractNumId w:val="6"/>
  </w:num>
  <w:num w:numId="12">
    <w:abstractNumId w:val="4"/>
  </w:num>
  <w:num w:numId="13">
    <w:abstractNumId w:val="11"/>
  </w:num>
  <w:num w:numId="14">
    <w:abstractNumId w:val="8"/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1506">
      <o:colormenu v:ext="edit" fillcolor="red" strokecolor="none [2092]"/>
    </o:shapedefaults>
  </w:hdrShapeDefaults>
  <w:footnotePr>
    <w:footnote w:id="0"/>
    <w:footnote w:id="1"/>
  </w:footnotePr>
  <w:endnotePr>
    <w:endnote w:id="0"/>
    <w:endnote w:id="1"/>
  </w:endnotePr>
  <w:compat/>
  <w:rsids>
    <w:rsidRoot w:val="007B51F5"/>
    <w:rsid w:val="00005438"/>
    <w:rsid w:val="000145E1"/>
    <w:rsid w:val="0002036D"/>
    <w:rsid w:val="000240C8"/>
    <w:rsid w:val="00037C46"/>
    <w:rsid w:val="00041253"/>
    <w:rsid w:val="0004176C"/>
    <w:rsid w:val="00042F6C"/>
    <w:rsid w:val="00047EBE"/>
    <w:rsid w:val="000560EF"/>
    <w:rsid w:val="00060428"/>
    <w:rsid w:val="00064B5B"/>
    <w:rsid w:val="00067E19"/>
    <w:rsid w:val="000907A2"/>
    <w:rsid w:val="00096215"/>
    <w:rsid w:val="000A038F"/>
    <w:rsid w:val="000E34E2"/>
    <w:rsid w:val="000F1DFF"/>
    <w:rsid w:val="000F6932"/>
    <w:rsid w:val="00100764"/>
    <w:rsid w:val="0011027A"/>
    <w:rsid w:val="00111E35"/>
    <w:rsid w:val="00142BF6"/>
    <w:rsid w:val="00162A17"/>
    <w:rsid w:val="00172A89"/>
    <w:rsid w:val="00173CED"/>
    <w:rsid w:val="001744ED"/>
    <w:rsid w:val="001A7BBF"/>
    <w:rsid w:val="001C72B2"/>
    <w:rsid w:val="001D7114"/>
    <w:rsid w:val="001F4B89"/>
    <w:rsid w:val="001F7D41"/>
    <w:rsid w:val="00207136"/>
    <w:rsid w:val="00215808"/>
    <w:rsid w:val="00236FC5"/>
    <w:rsid w:val="00241C6C"/>
    <w:rsid w:val="0024254F"/>
    <w:rsid w:val="00252EA2"/>
    <w:rsid w:val="0025738C"/>
    <w:rsid w:val="00290808"/>
    <w:rsid w:val="0029605D"/>
    <w:rsid w:val="002B6223"/>
    <w:rsid w:val="002C35D9"/>
    <w:rsid w:val="002C4D04"/>
    <w:rsid w:val="002C587D"/>
    <w:rsid w:val="002C6683"/>
    <w:rsid w:val="002E611A"/>
    <w:rsid w:val="002F3303"/>
    <w:rsid w:val="002F4837"/>
    <w:rsid w:val="00302C9E"/>
    <w:rsid w:val="003036C2"/>
    <w:rsid w:val="003148D0"/>
    <w:rsid w:val="00315AE1"/>
    <w:rsid w:val="0032024E"/>
    <w:rsid w:val="00323D61"/>
    <w:rsid w:val="00337A51"/>
    <w:rsid w:val="00356174"/>
    <w:rsid w:val="003871FE"/>
    <w:rsid w:val="00390D0D"/>
    <w:rsid w:val="00391988"/>
    <w:rsid w:val="00391B7F"/>
    <w:rsid w:val="003925D7"/>
    <w:rsid w:val="00393385"/>
    <w:rsid w:val="00393911"/>
    <w:rsid w:val="003A4366"/>
    <w:rsid w:val="003B1D10"/>
    <w:rsid w:val="003B2BF4"/>
    <w:rsid w:val="003D19FF"/>
    <w:rsid w:val="003D2254"/>
    <w:rsid w:val="003D7F7C"/>
    <w:rsid w:val="003F551E"/>
    <w:rsid w:val="00412516"/>
    <w:rsid w:val="00413B68"/>
    <w:rsid w:val="00425065"/>
    <w:rsid w:val="00426B56"/>
    <w:rsid w:val="004324FA"/>
    <w:rsid w:val="004429B6"/>
    <w:rsid w:val="00447417"/>
    <w:rsid w:val="00452DB3"/>
    <w:rsid w:val="004541EE"/>
    <w:rsid w:val="00455FC0"/>
    <w:rsid w:val="004753EF"/>
    <w:rsid w:val="0048034C"/>
    <w:rsid w:val="00495FF2"/>
    <w:rsid w:val="004B5F6A"/>
    <w:rsid w:val="004C3E61"/>
    <w:rsid w:val="004D55AA"/>
    <w:rsid w:val="004E4798"/>
    <w:rsid w:val="004E64D0"/>
    <w:rsid w:val="004E6A77"/>
    <w:rsid w:val="004F19DA"/>
    <w:rsid w:val="004F3991"/>
    <w:rsid w:val="00515DB5"/>
    <w:rsid w:val="005242B3"/>
    <w:rsid w:val="00533D22"/>
    <w:rsid w:val="00536758"/>
    <w:rsid w:val="0054532D"/>
    <w:rsid w:val="0057281E"/>
    <w:rsid w:val="00580CCB"/>
    <w:rsid w:val="00582772"/>
    <w:rsid w:val="005915BC"/>
    <w:rsid w:val="005A04E3"/>
    <w:rsid w:val="005A78D2"/>
    <w:rsid w:val="005C1FEE"/>
    <w:rsid w:val="005C5E03"/>
    <w:rsid w:val="005F62F9"/>
    <w:rsid w:val="00610B6A"/>
    <w:rsid w:val="00613B3D"/>
    <w:rsid w:val="00614A6C"/>
    <w:rsid w:val="00626EFF"/>
    <w:rsid w:val="00634F1D"/>
    <w:rsid w:val="006470AB"/>
    <w:rsid w:val="00665E85"/>
    <w:rsid w:val="006710AF"/>
    <w:rsid w:val="00671B96"/>
    <w:rsid w:val="006752B8"/>
    <w:rsid w:val="00691CDC"/>
    <w:rsid w:val="006929EC"/>
    <w:rsid w:val="006A382D"/>
    <w:rsid w:val="006B333D"/>
    <w:rsid w:val="006B3B30"/>
    <w:rsid w:val="006C1CE7"/>
    <w:rsid w:val="006D6B83"/>
    <w:rsid w:val="006D7000"/>
    <w:rsid w:val="007066F9"/>
    <w:rsid w:val="0071745F"/>
    <w:rsid w:val="0071778F"/>
    <w:rsid w:val="00721B34"/>
    <w:rsid w:val="00725F31"/>
    <w:rsid w:val="00741F70"/>
    <w:rsid w:val="00742612"/>
    <w:rsid w:val="007547FF"/>
    <w:rsid w:val="007549FC"/>
    <w:rsid w:val="00755509"/>
    <w:rsid w:val="00765EF6"/>
    <w:rsid w:val="007723AF"/>
    <w:rsid w:val="00772BC1"/>
    <w:rsid w:val="00781746"/>
    <w:rsid w:val="007828FC"/>
    <w:rsid w:val="007874E4"/>
    <w:rsid w:val="007957EB"/>
    <w:rsid w:val="007A6976"/>
    <w:rsid w:val="007A765D"/>
    <w:rsid w:val="007B51F5"/>
    <w:rsid w:val="007D784C"/>
    <w:rsid w:val="007F08BC"/>
    <w:rsid w:val="007F36D7"/>
    <w:rsid w:val="007F3CEA"/>
    <w:rsid w:val="007F6AEA"/>
    <w:rsid w:val="00805AB8"/>
    <w:rsid w:val="00806142"/>
    <w:rsid w:val="008070BD"/>
    <w:rsid w:val="00817282"/>
    <w:rsid w:val="008347C1"/>
    <w:rsid w:val="00844895"/>
    <w:rsid w:val="00846B09"/>
    <w:rsid w:val="00861205"/>
    <w:rsid w:val="008705DF"/>
    <w:rsid w:val="00875631"/>
    <w:rsid w:val="008844C0"/>
    <w:rsid w:val="00884F36"/>
    <w:rsid w:val="008929B9"/>
    <w:rsid w:val="0089314C"/>
    <w:rsid w:val="008B0014"/>
    <w:rsid w:val="008B16C6"/>
    <w:rsid w:val="008C49A3"/>
    <w:rsid w:val="008C5979"/>
    <w:rsid w:val="008C67A6"/>
    <w:rsid w:val="008D0897"/>
    <w:rsid w:val="008D30B6"/>
    <w:rsid w:val="0090592F"/>
    <w:rsid w:val="00911AEB"/>
    <w:rsid w:val="009172AB"/>
    <w:rsid w:val="00924B38"/>
    <w:rsid w:val="00925D06"/>
    <w:rsid w:val="009326FC"/>
    <w:rsid w:val="00946380"/>
    <w:rsid w:val="00947807"/>
    <w:rsid w:val="0096134C"/>
    <w:rsid w:val="009B19C7"/>
    <w:rsid w:val="009C4D17"/>
    <w:rsid w:val="00A01DFA"/>
    <w:rsid w:val="00A135AA"/>
    <w:rsid w:val="00A15B34"/>
    <w:rsid w:val="00A3183A"/>
    <w:rsid w:val="00A42D88"/>
    <w:rsid w:val="00A42FF3"/>
    <w:rsid w:val="00A45DBD"/>
    <w:rsid w:val="00A56979"/>
    <w:rsid w:val="00A60CB9"/>
    <w:rsid w:val="00A61D64"/>
    <w:rsid w:val="00A71C66"/>
    <w:rsid w:val="00A742A5"/>
    <w:rsid w:val="00A92BEA"/>
    <w:rsid w:val="00A943D9"/>
    <w:rsid w:val="00AA7EBD"/>
    <w:rsid w:val="00AB5695"/>
    <w:rsid w:val="00AC4060"/>
    <w:rsid w:val="00AC43BF"/>
    <w:rsid w:val="00AC7750"/>
    <w:rsid w:val="00AD0A50"/>
    <w:rsid w:val="00AE63D3"/>
    <w:rsid w:val="00AE774F"/>
    <w:rsid w:val="00AF43BF"/>
    <w:rsid w:val="00AF603F"/>
    <w:rsid w:val="00B05799"/>
    <w:rsid w:val="00B26CA6"/>
    <w:rsid w:val="00B31268"/>
    <w:rsid w:val="00B31766"/>
    <w:rsid w:val="00B35D38"/>
    <w:rsid w:val="00B40BAB"/>
    <w:rsid w:val="00B51480"/>
    <w:rsid w:val="00B61202"/>
    <w:rsid w:val="00B63144"/>
    <w:rsid w:val="00B80576"/>
    <w:rsid w:val="00B87082"/>
    <w:rsid w:val="00BA1D5F"/>
    <w:rsid w:val="00BA7309"/>
    <w:rsid w:val="00BB3281"/>
    <w:rsid w:val="00BB32B4"/>
    <w:rsid w:val="00BB757F"/>
    <w:rsid w:val="00BE2A85"/>
    <w:rsid w:val="00BF534B"/>
    <w:rsid w:val="00C16A6D"/>
    <w:rsid w:val="00C30EA6"/>
    <w:rsid w:val="00C65981"/>
    <w:rsid w:val="00C938BE"/>
    <w:rsid w:val="00CA5076"/>
    <w:rsid w:val="00CB179A"/>
    <w:rsid w:val="00CB18FF"/>
    <w:rsid w:val="00CB2AEB"/>
    <w:rsid w:val="00CB61C9"/>
    <w:rsid w:val="00CD32B9"/>
    <w:rsid w:val="00CD6198"/>
    <w:rsid w:val="00CD623A"/>
    <w:rsid w:val="00CD7EB2"/>
    <w:rsid w:val="00CF43BC"/>
    <w:rsid w:val="00CF6A9C"/>
    <w:rsid w:val="00D14203"/>
    <w:rsid w:val="00D14C9F"/>
    <w:rsid w:val="00D168FC"/>
    <w:rsid w:val="00D20001"/>
    <w:rsid w:val="00D413D9"/>
    <w:rsid w:val="00D5051B"/>
    <w:rsid w:val="00D553A6"/>
    <w:rsid w:val="00D560B8"/>
    <w:rsid w:val="00D65081"/>
    <w:rsid w:val="00D825C2"/>
    <w:rsid w:val="00D87575"/>
    <w:rsid w:val="00D914CB"/>
    <w:rsid w:val="00DB133C"/>
    <w:rsid w:val="00DB15D5"/>
    <w:rsid w:val="00DB2DE0"/>
    <w:rsid w:val="00DB72B9"/>
    <w:rsid w:val="00DD331C"/>
    <w:rsid w:val="00DD33B3"/>
    <w:rsid w:val="00DD4A14"/>
    <w:rsid w:val="00DE252B"/>
    <w:rsid w:val="00DE7424"/>
    <w:rsid w:val="00E10143"/>
    <w:rsid w:val="00E11BBD"/>
    <w:rsid w:val="00E12BC5"/>
    <w:rsid w:val="00E14B02"/>
    <w:rsid w:val="00E160E6"/>
    <w:rsid w:val="00E40CDA"/>
    <w:rsid w:val="00E4151C"/>
    <w:rsid w:val="00E471E4"/>
    <w:rsid w:val="00E47667"/>
    <w:rsid w:val="00E549A4"/>
    <w:rsid w:val="00E55265"/>
    <w:rsid w:val="00E578BD"/>
    <w:rsid w:val="00E61770"/>
    <w:rsid w:val="00E71985"/>
    <w:rsid w:val="00E813C2"/>
    <w:rsid w:val="00E833FA"/>
    <w:rsid w:val="00E85B6D"/>
    <w:rsid w:val="00E95A20"/>
    <w:rsid w:val="00EA475F"/>
    <w:rsid w:val="00EC39AD"/>
    <w:rsid w:val="00ED2744"/>
    <w:rsid w:val="00ED72B9"/>
    <w:rsid w:val="00EE16FF"/>
    <w:rsid w:val="00EE4FFD"/>
    <w:rsid w:val="00F41141"/>
    <w:rsid w:val="00F42A22"/>
    <w:rsid w:val="00F4467D"/>
    <w:rsid w:val="00F53087"/>
    <w:rsid w:val="00F53BEF"/>
    <w:rsid w:val="00F55C81"/>
    <w:rsid w:val="00F70587"/>
    <w:rsid w:val="00F74D45"/>
    <w:rsid w:val="00F9087B"/>
    <w:rsid w:val="00F96A8E"/>
    <w:rsid w:val="00FC07A7"/>
    <w:rsid w:val="00FC6460"/>
    <w:rsid w:val="00FC70F3"/>
    <w:rsid w:val="00FD07DF"/>
    <w:rsid w:val="00FF1943"/>
    <w:rsid w:val="00FF2A2F"/>
    <w:rsid w:val="00FF3201"/>
    <w:rsid w:val="00FF3F7B"/>
    <w:rsid w:val="00FF5A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>
      <o:colormenu v:ext="edit" fillcolor="red" strokecolor="none [209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F43B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34F1D"/>
    <w:pPr>
      <w:keepNext/>
      <w:outlineLvl w:val="0"/>
    </w:pPr>
    <w:rPr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162A1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162A1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634F1D"/>
    <w:pPr>
      <w:keepNext/>
      <w:spacing w:line="360" w:lineRule="auto"/>
      <w:jc w:val="both"/>
      <w:outlineLvl w:val="3"/>
    </w:pPr>
    <w:rPr>
      <w:i/>
      <w:smallCaps/>
      <w:sz w:val="20"/>
      <w:szCs w:val="20"/>
    </w:rPr>
  </w:style>
  <w:style w:type="paragraph" w:styleId="5">
    <w:name w:val="heading 5"/>
    <w:basedOn w:val="a"/>
    <w:next w:val="a"/>
    <w:link w:val="50"/>
    <w:qFormat/>
    <w:rsid w:val="00634F1D"/>
    <w:pPr>
      <w:keepNext/>
      <w:spacing w:line="360" w:lineRule="auto"/>
      <w:outlineLvl w:val="4"/>
    </w:pPr>
    <w:rPr>
      <w:i/>
      <w:smallCaps/>
      <w:sz w:val="18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60CB9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A60CB9"/>
    <w:pPr>
      <w:tabs>
        <w:tab w:val="center" w:pos="4677"/>
        <w:tab w:val="right" w:pos="9355"/>
      </w:tabs>
    </w:pPr>
  </w:style>
  <w:style w:type="character" w:styleId="a5">
    <w:name w:val="Hyperlink"/>
    <w:rsid w:val="00A60CB9"/>
    <w:rPr>
      <w:color w:val="0000FF"/>
      <w:u w:val="single"/>
    </w:rPr>
  </w:style>
  <w:style w:type="paragraph" w:styleId="a6">
    <w:name w:val="Balloon Text"/>
    <w:basedOn w:val="a"/>
    <w:semiHidden/>
    <w:rsid w:val="00037C46"/>
    <w:rPr>
      <w:rFonts w:ascii="Tahoma" w:hAnsi="Tahoma" w:cs="Tahoma"/>
      <w:sz w:val="16"/>
      <w:szCs w:val="16"/>
    </w:rPr>
  </w:style>
  <w:style w:type="paragraph" w:customStyle="1" w:styleId="infh">
    <w:name w:val="infh"/>
    <w:basedOn w:val="a"/>
    <w:rsid w:val="00D914CB"/>
    <w:pPr>
      <w:spacing w:before="100" w:beforeAutospacing="1" w:after="100" w:afterAutospacing="1"/>
    </w:pPr>
    <w:rPr>
      <w:b/>
      <w:bCs/>
      <w:color w:val="000066"/>
      <w:sz w:val="16"/>
      <w:szCs w:val="16"/>
    </w:rPr>
  </w:style>
  <w:style w:type="character" w:customStyle="1" w:styleId="10">
    <w:name w:val="Заголовок 1 Знак"/>
    <w:link w:val="1"/>
    <w:rsid w:val="00634F1D"/>
    <w:rPr>
      <w:sz w:val="24"/>
    </w:rPr>
  </w:style>
  <w:style w:type="character" w:customStyle="1" w:styleId="40">
    <w:name w:val="Заголовок 4 Знак"/>
    <w:link w:val="4"/>
    <w:rsid w:val="00634F1D"/>
    <w:rPr>
      <w:i/>
      <w:smallCaps/>
    </w:rPr>
  </w:style>
  <w:style w:type="character" w:customStyle="1" w:styleId="50">
    <w:name w:val="Заголовок 5 Знак"/>
    <w:link w:val="5"/>
    <w:rsid w:val="00634F1D"/>
    <w:rPr>
      <w:i/>
      <w:smallCaps/>
      <w:sz w:val="18"/>
      <w:u w:val="single"/>
    </w:rPr>
  </w:style>
  <w:style w:type="paragraph" w:styleId="a7">
    <w:name w:val="footnote text"/>
    <w:basedOn w:val="a"/>
    <w:link w:val="a8"/>
    <w:rsid w:val="00634F1D"/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634F1D"/>
  </w:style>
  <w:style w:type="character" w:styleId="a9">
    <w:name w:val="footnote reference"/>
    <w:rsid w:val="00634F1D"/>
    <w:rPr>
      <w:vertAlign w:val="superscript"/>
    </w:rPr>
  </w:style>
  <w:style w:type="table" w:styleId="aa">
    <w:name w:val="Table Grid"/>
    <w:basedOn w:val="a1"/>
    <w:uiPriority w:val="59"/>
    <w:rsid w:val="00634F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semiHidden/>
    <w:rsid w:val="00162A1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b">
    <w:name w:val="Strong"/>
    <w:basedOn w:val="a0"/>
    <w:uiPriority w:val="22"/>
    <w:qFormat/>
    <w:rsid w:val="00162A17"/>
    <w:rPr>
      <w:b/>
      <w:bCs/>
    </w:rPr>
  </w:style>
  <w:style w:type="character" w:customStyle="1" w:styleId="30">
    <w:name w:val="Заголовок 3 Знак"/>
    <w:basedOn w:val="a0"/>
    <w:link w:val="3"/>
    <w:semiHidden/>
    <w:rsid w:val="00162A17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pple-converted-space">
    <w:name w:val="apple-converted-space"/>
    <w:rsid w:val="00925D06"/>
  </w:style>
  <w:style w:type="paragraph" w:styleId="ac">
    <w:name w:val="Normal (Web)"/>
    <w:basedOn w:val="a"/>
    <w:uiPriority w:val="99"/>
    <w:unhideWhenUsed/>
    <w:rsid w:val="00925D06"/>
    <w:pPr>
      <w:spacing w:before="100" w:beforeAutospacing="1" w:after="100" w:afterAutospacing="1"/>
    </w:pPr>
  </w:style>
  <w:style w:type="character" w:styleId="ad">
    <w:name w:val="Emphasis"/>
    <w:uiPriority w:val="20"/>
    <w:qFormat/>
    <w:rsid w:val="00742612"/>
    <w:rPr>
      <w:i/>
      <w:iCs/>
    </w:rPr>
  </w:style>
  <w:style w:type="character" w:customStyle="1" w:styleId="ft">
    <w:name w:val="ft"/>
    <w:basedOn w:val="a0"/>
    <w:rsid w:val="00742612"/>
  </w:style>
  <w:style w:type="paragraph" w:styleId="ae">
    <w:name w:val="Title"/>
    <w:basedOn w:val="a"/>
    <w:next w:val="a"/>
    <w:link w:val="af"/>
    <w:uiPriority w:val="10"/>
    <w:qFormat/>
    <w:rsid w:val="0074261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">
    <w:name w:val="Название Знак"/>
    <w:basedOn w:val="a0"/>
    <w:link w:val="ae"/>
    <w:uiPriority w:val="10"/>
    <w:rsid w:val="0074261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0">
    <w:name w:val="List Paragraph"/>
    <w:basedOn w:val="a"/>
    <w:uiPriority w:val="34"/>
    <w:qFormat/>
    <w:rsid w:val="0086120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3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9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0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4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9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6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E19FD720-5557-45D8-A38B-BFFAA7612F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1029</Words>
  <Characters>5868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Jazz Travel</Company>
  <LinksUpToDate>false</LinksUpToDate>
  <CharactersWithSpaces>6884</CharactersWithSpaces>
  <SharedDoc>false</SharedDoc>
  <HLinks>
    <vt:vector size="6" baseType="variant">
      <vt:variant>
        <vt:i4>5046399</vt:i4>
      </vt:variant>
      <vt:variant>
        <vt:i4>0</vt:i4>
      </vt:variant>
      <vt:variant>
        <vt:i4>0</vt:i4>
      </vt:variant>
      <vt:variant>
        <vt:i4>5</vt:i4>
      </vt:variant>
      <vt:variant>
        <vt:lpwstr>mailto:sales@rt.plus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Workstation</cp:lastModifiedBy>
  <cp:revision>2</cp:revision>
  <cp:lastPrinted>2016-12-13T12:40:00Z</cp:lastPrinted>
  <dcterms:created xsi:type="dcterms:W3CDTF">2018-07-11T09:16:00Z</dcterms:created>
  <dcterms:modified xsi:type="dcterms:W3CDTF">2018-07-11T09:16:00Z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